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95F" w:rsidRDefault="00D108C4" w:rsidP="00416FFD">
      <w:pPr>
        <w:jc w:val="center"/>
      </w:pPr>
      <w:r>
        <w:rPr>
          <w:noProof/>
          <w:lang w:eastAsia="es-MX"/>
        </w:rPr>
        <w:drawing>
          <wp:anchor distT="0" distB="0" distL="114300" distR="114300" simplePos="0" relativeHeight="251661312" behindDoc="0" locked="0" layoutInCell="1" allowOverlap="1">
            <wp:simplePos x="0" y="0"/>
            <wp:positionH relativeFrom="column">
              <wp:posOffset>4825365</wp:posOffset>
            </wp:positionH>
            <wp:positionV relativeFrom="paragraph">
              <wp:posOffset>-480695</wp:posOffset>
            </wp:positionV>
            <wp:extent cx="1400175" cy="1152525"/>
            <wp:effectExtent l="0" t="0" r="9525" b="952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_image002_00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00175" cy="1152525"/>
                    </a:xfrm>
                    <a:prstGeom prst="rect">
                      <a:avLst/>
                    </a:prstGeom>
                  </pic:spPr>
                </pic:pic>
              </a:graphicData>
            </a:graphic>
          </wp:anchor>
        </w:drawing>
      </w:r>
      <w:r>
        <w:rPr>
          <w:noProof/>
          <w:lang w:eastAsia="es-MX"/>
        </w:rPr>
        <w:drawing>
          <wp:anchor distT="0" distB="0" distL="114300" distR="114300" simplePos="0" relativeHeight="251660288" behindDoc="1" locked="0" layoutInCell="1" allowOverlap="1">
            <wp:simplePos x="0" y="0"/>
            <wp:positionH relativeFrom="column">
              <wp:posOffset>-918210</wp:posOffset>
            </wp:positionH>
            <wp:positionV relativeFrom="paragraph">
              <wp:posOffset>-699770</wp:posOffset>
            </wp:positionV>
            <wp:extent cx="1209675" cy="1257300"/>
            <wp:effectExtent l="0" t="0" r="952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v-logo.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9675" cy="1257300"/>
                    </a:xfrm>
                    <a:prstGeom prst="rect">
                      <a:avLst/>
                    </a:prstGeom>
                  </pic:spPr>
                </pic:pic>
              </a:graphicData>
            </a:graphic>
          </wp:anchor>
        </w:drawing>
      </w:r>
      <w:r w:rsidR="00416FFD">
        <w:t>Programa de experiencias educativas</w:t>
      </w:r>
    </w:p>
    <w:p w:rsidR="00416FFD" w:rsidRDefault="00416FFD" w:rsidP="00416FFD">
      <w:pPr>
        <w:jc w:val="center"/>
      </w:pPr>
      <w:r>
        <w:t>Formato</w:t>
      </w:r>
    </w:p>
    <w:p w:rsidR="00416FFD" w:rsidRDefault="00416FFD" w:rsidP="00416FFD">
      <w:pPr>
        <w:jc w:val="center"/>
      </w:pPr>
      <w:r>
        <w:t>Programa de estudios</w:t>
      </w:r>
    </w:p>
    <w:p w:rsidR="00416FFD" w:rsidRDefault="00416FFD" w:rsidP="00416FFD">
      <w:r>
        <w:t>1.-Area académica</w:t>
      </w:r>
    </w:p>
    <w:tbl>
      <w:tblPr>
        <w:tblStyle w:val="Tablaconcuadrcula"/>
        <w:tblW w:w="0" w:type="auto"/>
        <w:tblLook w:val="04A0" w:firstRow="1" w:lastRow="0" w:firstColumn="1" w:lastColumn="0" w:noHBand="0" w:noVBand="1"/>
      </w:tblPr>
      <w:tblGrid>
        <w:gridCol w:w="8978"/>
      </w:tblGrid>
      <w:tr w:rsidR="00416FFD" w:rsidTr="00416FFD">
        <w:tc>
          <w:tcPr>
            <w:tcW w:w="8978" w:type="dxa"/>
          </w:tcPr>
          <w:p w:rsidR="00416FFD" w:rsidRDefault="00416FFD" w:rsidP="00416FFD">
            <w:r>
              <w:t>ECONOMICO ADMINISTRATIVA</w:t>
            </w:r>
          </w:p>
        </w:tc>
      </w:tr>
    </w:tbl>
    <w:p w:rsidR="00416FFD" w:rsidRDefault="00416FFD" w:rsidP="00416FFD"/>
    <w:p w:rsidR="00416FFD" w:rsidRDefault="00416FFD" w:rsidP="00416FFD">
      <w:r>
        <w:t>2.-Programa educativo</w:t>
      </w:r>
    </w:p>
    <w:tbl>
      <w:tblPr>
        <w:tblStyle w:val="Tablaconcuadrcula"/>
        <w:tblW w:w="0" w:type="auto"/>
        <w:tblLook w:val="04A0" w:firstRow="1" w:lastRow="0" w:firstColumn="1" w:lastColumn="0" w:noHBand="0" w:noVBand="1"/>
      </w:tblPr>
      <w:tblGrid>
        <w:gridCol w:w="8978"/>
      </w:tblGrid>
      <w:tr w:rsidR="00416FFD" w:rsidTr="00416FFD">
        <w:tc>
          <w:tcPr>
            <w:tcW w:w="8978" w:type="dxa"/>
          </w:tcPr>
          <w:p w:rsidR="00416FFD" w:rsidRDefault="00416FFD" w:rsidP="00416FFD">
            <w:r>
              <w:t>ADMINISTRACION</w:t>
            </w:r>
          </w:p>
          <w:p w:rsidR="00416FFD" w:rsidRDefault="00416FFD" w:rsidP="00416FFD">
            <w:r>
              <w:t>SISTEMAS COMPUTACIONALES  ADMINISTRATIVOS</w:t>
            </w:r>
          </w:p>
          <w:p w:rsidR="00416FFD" w:rsidRDefault="00416FFD" w:rsidP="00416FFD">
            <w:r>
              <w:t>ADMINISTRACION TURISTICA</w:t>
            </w:r>
          </w:p>
        </w:tc>
      </w:tr>
    </w:tbl>
    <w:p w:rsidR="00416FFD" w:rsidRDefault="00416FFD" w:rsidP="00416FFD"/>
    <w:p w:rsidR="00416FFD" w:rsidRDefault="00416FFD" w:rsidP="00416FFD">
      <w:r>
        <w:t>3.-Dependencia/Entidad académica</w:t>
      </w:r>
    </w:p>
    <w:tbl>
      <w:tblPr>
        <w:tblStyle w:val="Tablaconcuadrcula"/>
        <w:tblW w:w="0" w:type="auto"/>
        <w:tblLook w:val="04A0" w:firstRow="1" w:lastRow="0" w:firstColumn="1" w:lastColumn="0" w:noHBand="0" w:noVBand="1"/>
      </w:tblPr>
      <w:tblGrid>
        <w:gridCol w:w="8978"/>
      </w:tblGrid>
      <w:tr w:rsidR="00416FFD" w:rsidTr="00416FFD">
        <w:tc>
          <w:tcPr>
            <w:tcW w:w="8978" w:type="dxa"/>
          </w:tcPr>
          <w:p w:rsidR="00416FFD" w:rsidRDefault="00416FFD" w:rsidP="00416FFD">
            <w:r>
              <w:t>FACULTADES CONTADURIA Y ADMINISTRACION</w:t>
            </w:r>
          </w:p>
        </w:tc>
      </w:tr>
    </w:tbl>
    <w:p w:rsidR="00416FFD" w:rsidRDefault="008B7BCA" w:rsidP="00416FFD">
      <w:r>
        <w:rPr>
          <w:noProof/>
          <w:lang w:eastAsia="es-MX"/>
        </w:rPr>
        <mc:AlternateContent>
          <mc:Choice Requires="wps">
            <w:drawing>
              <wp:anchor distT="0" distB="0" distL="114300" distR="114300" simplePos="0" relativeHeight="251659264" behindDoc="0" locked="0" layoutInCell="1" allowOverlap="1">
                <wp:simplePos x="0" y="0"/>
                <wp:positionH relativeFrom="column">
                  <wp:posOffset>2976880</wp:posOffset>
                </wp:positionH>
                <wp:positionV relativeFrom="paragraph">
                  <wp:posOffset>254635</wp:posOffset>
                </wp:positionV>
                <wp:extent cx="2632075" cy="257175"/>
                <wp:effectExtent l="0" t="0" r="0" b="952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2075" cy="257175"/>
                        </a:xfrm>
                        <a:prstGeom prst="rect">
                          <a:avLst/>
                        </a:prstGeom>
                        <a:solidFill>
                          <a:srgbClr val="FFFFFF"/>
                        </a:solidFill>
                        <a:ln w="9525">
                          <a:noFill/>
                          <a:miter lim="800000"/>
                          <a:headEnd/>
                          <a:tailEnd/>
                        </a:ln>
                      </wps:spPr>
                      <wps:txbx>
                        <w:txbxContent>
                          <w:p w:rsidR="00416FFD" w:rsidRDefault="00416FFD">
                            <w:r>
                              <w:t xml:space="preserve">6.- Área de formación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34.4pt;margin-top:20.05pt;width:207.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" stroked="f">
                <v:textbox>
                  <w:txbxContent>
                    <w:p w:rsidR="00416FFD" w:rsidRDefault="00416FFD">
                      <w:r>
                        <w:t xml:space="preserve">6.- Área de formación </w:t>
                      </w:r>
                    </w:p>
                  </w:txbxContent>
                </v:textbox>
              </v:shape>
            </w:pict>
          </mc:Fallback>
        </mc:AlternateContent>
      </w:r>
    </w:p>
    <w:p w:rsidR="00416FFD" w:rsidRDefault="00416FFD" w:rsidP="00416FFD">
      <w:r>
        <w:t>4.-Codigo     5.-Nombre de la experiencia educativa</w:t>
      </w:r>
    </w:p>
    <w:tbl>
      <w:tblPr>
        <w:tblStyle w:val="Tablaconcuadrcula"/>
        <w:tblpPr w:leftFromText="141" w:rightFromText="141" w:vertAnchor="text" w:tblpX="-38" w:tblpY="1"/>
        <w:tblOverlap w:val="never"/>
        <w:tblW w:w="0" w:type="auto"/>
        <w:tblCellMar>
          <w:left w:w="70" w:type="dxa"/>
          <w:right w:w="70" w:type="dxa"/>
        </w:tblCellMar>
        <w:tblLook w:val="0000" w:firstRow="0" w:lastRow="0" w:firstColumn="0" w:lastColumn="0" w:noHBand="0" w:noVBand="0"/>
      </w:tblPr>
      <w:tblGrid>
        <w:gridCol w:w="1241"/>
        <w:gridCol w:w="3507"/>
        <w:gridCol w:w="1987"/>
        <w:gridCol w:w="2243"/>
      </w:tblGrid>
      <w:tr w:rsidR="00416FFD" w:rsidTr="00416FFD">
        <w:trPr>
          <w:gridBefore w:val="2"/>
          <w:wBefore w:w="4748" w:type="dxa"/>
          <w:trHeight w:val="435"/>
        </w:trPr>
        <w:tc>
          <w:tcPr>
            <w:tcW w:w="1987" w:type="dxa"/>
          </w:tcPr>
          <w:p w:rsidR="00416FFD" w:rsidRDefault="00416FFD" w:rsidP="00416FFD">
            <w:r>
              <w:t>Principal</w:t>
            </w:r>
          </w:p>
        </w:tc>
        <w:tc>
          <w:tcPr>
            <w:tcW w:w="2243" w:type="dxa"/>
          </w:tcPr>
          <w:p w:rsidR="00416FFD" w:rsidRDefault="00416FFD" w:rsidP="00416FFD">
            <w:r>
              <w:t>Secundaria</w:t>
            </w:r>
          </w:p>
        </w:tc>
      </w:tr>
      <w:tr w:rsidR="00416FFD" w:rsidTr="00416FFD">
        <w:tblPrEx>
          <w:tblCellMar>
            <w:left w:w="108" w:type="dxa"/>
            <w:right w:w="108" w:type="dxa"/>
          </w:tblCellMar>
          <w:tblLook w:val="04A0" w:firstRow="1" w:lastRow="0" w:firstColumn="1" w:lastColumn="0" w:noHBand="0" w:noVBand="1"/>
        </w:tblPrEx>
        <w:tc>
          <w:tcPr>
            <w:tcW w:w="1241" w:type="dxa"/>
          </w:tcPr>
          <w:p w:rsidR="00416FFD" w:rsidRDefault="00416FFD" w:rsidP="00416FFD"/>
        </w:tc>
        <w:tc>
          <w:tcPr>
            <w:tcW w:w="3507" w:type="dxa"/>
          </w:tcPr>
          <w:p w:rsidR="00416FFD" w:rsidRPr="00416FFD" w:rsidRDefault="00416FFD" w:rsidP="00416FFD">
            <w:pPr>
              <w:rPr>
                <w:b/>
              </w:rPr>
            </w:pPr>
            <w:r>
              <w:rPr>
                <w:b/>
              </w:rPr>
              <w:t>PENSAMIENTO ADMINISTRATIVO Y RESPONSABILIDAD SOCIAL</w:t>
            </w:r>
          </w:p>
        </w:tc>
        <w:tc>
          <w:tcPr>
            <w:tcW w:w="1987" w:type="dxa"/>
          </w:tcPr>
          <w:p w:rsidR="00416FFD" w:rsidRDefault="00416FFD" w:rsidP="00416FFD">
            <w:r>
              <w:t>DISCIPLINAR</w:t>
            </w:r>
          </w:p>
        </w:tc>
        <w:tc>
          <w:tcPr>
            <w:tcW w:w="2243" w:type="dxa"/>
          </w:tcPr>
          <w:p w:rsidR="00416FFD" w:rsidRDefault="00416FFD" w:rsidP="00416FFD"/>
        </w:tc>
      </w:tr>
    </w:tbl>
    <w:p w:rsidR="00416FFD" w:rsidRDefault="00416FFD" w:rsidP="00416FFD">
      <w:r>
        <w:br w:type="textWrapping" w:clear="all"/>
        <w:t>7.- Valores de la experiencia educativa</w:t>
      </w:r>
    </w:p>
    <w:tbl>
      <w:tblPr>
        <w:tblStyle w:val="Tablaconcuadrcula"/>
        <w:tblW w:w="0" w:type="auto"/>
        <w:tblLook w:val="04A0" w:firstRow="1" w:lastRow="0" w:firstColumn="1" w:lastColumn="0" w:noHBand="0" w:noVBand="1"/>
      </w:tblPr>
      <w:tblGrid>
        <w:gridCol w:w="1795"/>
        <w:gridCol w:w="1795"/>
        <w:gridCol w:w="1796"/>
        <w:gridCol w:w="1796"/>
        <w:gridCol w:w="1808"/>
      </w:tblGrid>
      <w:tr w:rsidR="00416FFD" w:rsidTr="006B7901">
        <w:tc>
          <w:tcPr>
            <w:tcW w:w="1795" w:type="dxa"/>
            <w:vAlign w:val="center"/>
          </w:tcPr>
          <w:p w:rsidR="00416FFD" w:rsidRDefault="00416FFD" w:rsidP="006B7901">
            <w:pPr>
              <w:jc w:val="center"/>
            </w:pPr>
            <w:r>
              <w:t>Créditos</w:t>
            </w:r>
          </w:p>
        </w:tc>
        <w:tc>
          <w:tcPr>
            <w:tcW w:w="1795" w:type="dxa"/>
            <w:vAlign w:val="center"/>
          </w:tcPr>
          <w:p w:rsidR="00416FFD" w:rsidRDefault="00416FFD" w:rsidP="006B7901">
            <w:pPr>
              <w:jc w:val="center"/>
            </w:pPr>
            <w:r>
              <w:t>Teoría</w:t>
            </w:r>
          </w:p>
        </w:tc>
        <w:tc>
          <w:tcPr>
            <w:tcW w:w="1796" w:type="dxa"/>
            <w:vAlign w:val="center"/>
          </w:tcPr>
          <w:p w:rsidR="00416FFD" w:rsidRDefault="00416FFD" w:rsidP="006B7901">
            <w:pPr>
              <w:jc w:val="center"/>
            </w:pPr>
            <w:r>
              <w:t>Practica</w:t>
            </w:r>
          </w:p>
        </w:tc>
        <w:tc>
          <w:tcPr>
            <w:tcW w:w="1796" w:type="dxa"/>
            <w:vAlign w:val="center"/>
          </w:tcPr>
          <w:p w:rsidR="00416FFD" w:rsidRDefault="00416FFD" w:rsidP="006B7901">
            <w:pPr>
              <w:jc w:val="center"/>
            </w:pPr>
            <w:r>
              <w:t>Total de horas</w:t>
            </w:r>
          </w:p>
        </w:tc>
        <w:tc>
          <w:tcPr>
            <w:tcW w:w="1796" w:type="dxa"/>
            <w:vAlign w:val="center"/>
          </w:tcPr>
          <w:p w:rsidR="00416FFD" w:rsidRDefault="00416FFD" w:rsidP="006B7901">
            <w:pPr>
              <w:jc w:val="center"/>
            </w:pPr>
            <w:r>
              <w:t>Equivalencia(s)</w:t>
            </w:r>
          </w:p>
        </w:tc>
      </w:tr>
      <w:tr w:rsidR="00416FFD" w:rsidTr="006B7901">
        <w:tc>
          <w:tcPr>
            <w:tcW w:w="1795" w:type="dxa"/>
            <w:vAlign w:val="center"/>
          </w:tcPr>
          <w:p w:rsidR="00416FFD" w:rsidRDefault="00416FFD" w:rsidP="006B7901">
            <w:pPr>
              <w:jc w:val="center"/>
            </w:pPr>
            <w:r>
              <w:t>7</w:t>
            </w:r>
          </w:p>
        </w:tc>
        <w:tc>
          <w:tcPr>
            <w:tcW w:w="1795" w:type="dxa"/>
            <w:vAlign w:val="center"/>
          </w:tcPr>
          <w:p w:rsidR="00416FFD" w:rsidRDefault="00416FFD" w:rsidP="006B7901">
            <w:pPr>
              <w:jc w:val="center"/>
            </w:pPr>
            <w:r>
              <w:t>3</w:t>
            </w:r>
          </w:p>
        </w:tc>
        <w:tc>
          <w:tcPr>
            <w:tcW w:w="1796" w:type="dxa"/>
            <w:vAlign w:val="center"/>
          </w:tcPr>
          <w:p w:rsidR="00416FFD" w:rsidRDefault="00416FFD" w:rsidP="006B7901">
            <w:pPr>
              <w:jc w:val="center"/>
            </w:pPr>
            <w:r>
              <w:t>1</w:t>
            </w:r>
          </w:p>
        </w:tc>
        <w:tc>
          <w:tcPr>
            <w:tcW w:w="1796" w:type="dxa"/>
            <w:vAlign w:val="center"/>
          </w:tcPr>
          <w:p w:rsidR="00416FFD" w:rsidRDefault="00416FFD" w:rsidP="006B7901">
            <w:pPr>
              <w:jc w:val="center"/>
            </w:pPr>
            <w:r>
              <w:t>60</w:t>
            </w:r>
          </w:p>
        </w:tc>
        <w:tc>
          <w:tcPr>
            <w:tcW w:w="1796" w:type="dxa"/>
            <w:vAlign w:val="center"/>
          </w:tcPr>
          <w:p w:rsidR="00416FFD" w:rsidRDefault="00416FFD" w:rsidP="006B7901">
            <w:pPr>
              <w:jc w:val="center"/>
            </w:pPr>
            <w:r>
              <w:t>EVOLUCION  DEL PENSAMIENTO ADMINISTRATIVO</w:t>
            </w:r>
          </w:p>
        </w:tc>
      </w:tr>
    </w:tbl>
    <w:p w:rsidR="00416FFD" w:rsidRDefault="00416FFD" w:rsidP="00416FFD">
      <w:r>
        <w:t xml:space="preserve">   8.-Modalidad                                                             9.- Oportunidades de evaluación </w:t>
      </w:r>
    </w:p>
    <w:tbl>
      <w:tblPr>
        <w:tblStyle w:val="Tablaconcuadrcula"/>
        <w:tblW w:w="0" w:type="auto"/>
        <w:tblLook w:val="04A0" w:firstRow="1" w:lastRow="0" w:firstColumn="1" w:lastColumn="0" w:noHBand="0" w:noVBand="1"/>
      </w:tblPr>
      <w:tblGrid>
        <w:gridCol w:w="4489"/>
        <w:gridCol w:w="4489"/>
      </w:tblGrid>
      <w:tr w:rsidR="00416FFD" w:rsidTr="006B7901">
        <w:tc>
          <w:tcPr>
            <w:tcW w:w="4489" w:type="dxa"/>
            <w:vAlign w:val="center"/>
          </w:tcPr>
          <w:p w:rsidR="00416FFD" w:rsidRDefault="00416FFD" w:rsidP="006B7901">
            <w:pPr>
              <w:jc w:val="center"/>
            </w:pPr>
            <w:r>
              <w:t>CURSO</w:t>
            </w:r>
          </w:p>
        </w:tc>
        <w:tc>
          <w:tcPr>
            <w:tcW w:w="4489" w:type="dxa"/>
            <w:vAlign w:val="center"/>
          </w:tcPr>
          <w:p w:rsidR="00416FFD" w:rsidRDefault="00416FFD" w:rsidP="006B7901">
            <w:pPr>
              <w:jc w:val="center"/>
            </w:pPr>
            <w:r>
              <w:t>TODAS</w:t>
            </w:r>
          </w:p>
        </w:tc>
      </w:tr>
    </w:tbl>
    <w:p w:rsidR="00416FFD" w:rsidRDefault="00416FFD" w:rsidP="00416FFD">
      <w:r>
        <w:t>10.-</w:t>
      </w:r>
    </w:p>
    <w:tbl>
      <w:tblPr>
        <w:tblStyle w:val="Tablaconcuadrcula"/>
        <w:tblW w:w="0" w:type="auto"/>
        <w:tblLook w:val="04A0" w:firstRow="1" w:lastRow="0" w:firstColumn="1" w:lastColumn="0" w:noHBand="0" w:noVBand="1"/>
      </w:tblPr>
      <w:tblGrid>
        <w:gridCol w:w="4489"/>
        <w:gridCol w:w="4489"/>
      </w:tblGrid>
      <w:tr w:rsidR="00416FFD" w:rsidTr="006B7901">
        <w:tc>
          <w:tcPr>
            <w:tcW w:w="4489" w:type="dxa"/>
            <w:vAlign w:val="center"/>
          </w:tcPr>
          <w:p w:rsidR="00416FFD" w:rsidRDefault="00416FFD" w:rsidP="006B7901">
            <w:pPr>
              <w:jc w:val="center"/>
            </w:pPr>
            <w:r>
              <w:t>Pre-requisitos</w:t>
            </w:r>
          </w:p>
        </w:tc>
        <w:tc>
          <w:tcPr>
            <w:tcW w:w="4489" w:type="dxa"/>
            <w:vAlign w:val="center"/>
          </w:tcPr>
          <w:p w:rsidR="00416FFD" w:rsidRDefault="00416FFD" w:rsidP="006B7901">
            <w:pPr>
              <w:jc w:val="center"/>
            </w:pPr>
            <w:r>
              <w:t>Co-requisitos</w:t>
            </w:r>
          </w:p>
        </w:tc>
      </w:tr>
      <w:tr w:rsidR="00416FFD" w:rsidTr="006B7901">
        <w:tc>
          <w:tcPr>
            <w:tcW w:w="4489" w:type="dxa"/>
            <w:vAlign w:val="center"/>
          </w:tcPr>
          <w:p w:rsidR="00416FFD" w:rsidRDefault="00416FFD" w:rsidP="006B7901">
            <w:pPr>
              <w:jc w:val="center"/>
            </w:pPr>
            <w:r>
              <w:t>FUNDAMENTOS DE LA ADMINISTRACION</w:t>
            </w:r>
          </w:p>
        </w:tc>
        <w:tc>
          <w:tcPr>
            <w:tcW w:w="4489" w:type="dxa"/>
            <w:vAlign w:val="center"/>
          </w:tcPr>
          <w:p w:rsidR="00416FFD" w:rsidRDefault="00416FFD" w:rsidP="006B7901">
            <w:pPr>
              <w:jc w:val="center"/>
            </w:pPr>
            <w:r>
              <w:t>NINGUNO</w:t>
            </w:r>
          </w:p>
        </w:tc>
      </w:tr>
    </w:tbl>
    <w:p w:rsidR="00416FFD" w:rsidRDefault="00416FFD" w:rsidP="00416FFD"/>
    <w:p w:rsidR="00416FFD" w:rsidRDefault="00416FFD" w:rsidP="00416FFD">
      <w:r>
        <w:t>11.-Caracteristicas  del proceso de enseñanza aprendizaje</w:t>
      </w:r>
    </w:p>
    <w:tbl>
      <w:tblPr>
        <w:tblStyle w:val="Tablaconcuadrcula"/>
        <w:tblW w:w="0" w:type="auto"/>
        <w:tblLook w:val="04A0" w:firstRow="1" w:lastRow="0" w:firstColumn="1" w:lastColumn="0" w:noHBand="0" w:noVBand="1"/>
      </w:tblPr>
      <w:tblGrid>
        <w:gridCol w:w="2992"/>
        <w:gridCol w:w="2993"/>
        <w:gridCol w:w="2993"/>
      </w:tblGrid>
      <w:tr w:rsidR="00416FFD" w:rsidTr="006B7901">
        <w:tc>
          <w:tcPr>
            <w:tcW w:w="2992" w:type="dxa"/>
            <w:vAlign w:val="center"/>
          </w:tcPr>
          <w:p w:rsidR="00416FFD" w:rsidRDefault="00416FFD" w:rsidP="006B7901">
            <w:pPr>
              <w:jc w:val="center"/>
            </w:pPr>
            <w:r>
              <w:t>Individual/Grupal</w:t>
            </w:r>
          </w:p>
        </w:tc>
        <w:tc>
          <w:tcPr>
            <w:tcW w:w="2993" w:type="dxa"/>
            <w:vAlign w:val="center"/>
          </w:tcPr>
          <w:p w:rsidR="00416FFD" w:rsidRDefault="00416FFD" w:rsidP="006B7901">
            <w:pPr>
              <w:jc w:val="center"/>
            </w:pPr>
            <w:r>
              <w:t>Máximo</w:t>
            </w:r>
          </w:p>
        </w:tc>
        <w:tc>
          <w:tcPr>
            <w:tcW w:w="2993" w:type="dxa"/>
            <w:vAlign w:val="center"/>
          </w:tcPr>
          <w:p w:rsidR="00416FFD" w:rsidRDefault="00416FFD" w:rsidP="006B7901">
            <w:pPr>
              <w:jc w:val="center"/>
            </w:pPr>
            <w:r>
              <w:t>Mínimo</w:t>
            </w:r>
          </w:p>
        </w:tc>
      </w:tr>
      <w:tr w:rsidR="00416FFD" w:rsidTr="006B7901">
        <w:tc>
          <w:tcPr>
            <w:tcW w:w="2992" w:type="dxa"/>
            <w:vAlign w:val="center"/>
          </w:tcPr>
          <w:p w:rsidR="00416FFD" w:rsidRPr="006B7901" w:rsidRDefault="00416FFD" w:rsidP="006B7901">
            <w:pPr>
              <w:jc w:val="center"/>
              <w:rPr>
                <w:b/>
              </w:rPr>
            </w:pPr>
            <w:r w:rsidRPr="006B7901">
              <w:rPr>
                <w:b/>
              </w:rPr>
              <w:t>GRUPAL</w:t>
            </w:r>
          </w:p>
        </w:tc>
        <w:tc>
          <w:tcPr>
            <w:tcW w:w="2993" w:type="dxa"/>
            <w:vAlign w:val="center"/>
          </w:tcPr>
          <w:p w:rsidR="00416FFD" w:rsidRPr="006B7901" w:rsidRDefault="00416FFD" w:rsidP="006B7901">
            <w:pPr>
              <w:jc w:val="center"/>
              <w:rPr>
                <w:b/>
              </w:rPr>
            </w:pPr>
            <w:r w:rsidRPr="006B7901">
              <w:rPr>
                <w:b/>
              </w:rPr>
              <w:t>35</w:t>
            </w:r>
          </w:p>
        </w:tc>
        <w:tc>
          <w:tcPr>
            <w:tcW w:w="2993" w:type="dxa"/>
            <w:vAlign w:val="center"/>
          </w:tcPr>
          <w:p w:rsidR="00416FFD" w:rsidRPr="006B7901" w:rsidRDefault="00416FFD" w:rsidP="006B7901">
            <w:pPr>
              <w:jc w:val="center"/>
              <w:rPr>
                <w:b/>
              </w:rPr>
            </w:pPr>
            <w:r w:rsidRPr="006B7901">
              <w:rPr>
                <w:b/>
              </w:rPr>
              <w:t>15</w:t>
            </w:r>
          </w:p>
        </w:tc>
      </w:tr>
    </w:tbl>
    <w:p w:rsidR="00D108C4" w:rsidRDefault="008B7BCA" w:rsidP="00416FFD">
      <w:r>
        <w:rPr>
          <w:noProof/>
          <w:lang w:eastAsia="es-MX"/>
        </w:rPr>
        <w:lastRenderedPageBreak/>
        <mc:AlternateContent>
          <mc:Choice Requires="wps">
            <w:drawing>
              <wp:anchor distT="0" distB="0" distL="114300" distR="114300" simplePos="0" relativeHeight="251665408" behindDoc="0" locked="0" layoutInCell="1" allowOverlap="1">
                <wp:simplePos x="0" y="0"/>
                <wp:positionH relativeFrom="column">
                  <wp:posOffset>3046095</wp:posOffset>
                </wp:positionH>
                <wp:positionV relativeFrom="paragraph">
                  <wp:posOffset>256540</wp:posOffset>
                </wp:positionV>
                <wp:extent cx="2244725" cy="414655"/>
                <wp:effectExtent l="0" t="0" r="3175"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725" cy="414655"/>
                        </a:xfrm>
                        <a:prstGeom prst="rect">
                          <a:avLst/>
                        </a:prstGeom>
                        <a:solidFill>
                          <a:srgbClr val="FFFFFF"/>
                        </a:solidFill>
                        <a:ln w="9525">
                          <a:noFill/>
                          <a:miter lim="800000"/>
                          <a:headEnd/>
                          <a:tailEnd/>
                        </a:ln>
                      </wps:spPr>
                      <wps:txbx>
                        <w:txbxContent>
                          <w:p w:rsidR="00D108C4" w:rsidRDefault="00D108C4">
                            <w:r>
                              <w:t>13.-Proyecto integrador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239.85pt;margin-top:20.2pt;width:176.75pt;height:32.65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" stroked="f">
                <v:textbox style="mso-fit-shape-to-text:t">
                  <w:txbxContent>
                    <w:p w:rsidR="00D108C4" w:rsidRDefault="00D108C4">
                      <w:r>
                        <w:t>13.-Proyecto integrador</w:t>
                      </w:r>
                    </w:p>
                  </w:txbxContent>
                </v:textbox>
              </v:shape>
            </w:pict>
          </mc:Fallback>
        </mc:AlternateContent>
      </w:r>
      <w:r>
        <w:rPr>
          <w:noProof/>
          <w:lang w:eastAsia="es-MX"/>
        </w:rPr>
        <mc:AlternateContent>
          <mc:Choice Requires="wps">
            <w:drawing>
              <wp:anchor distT="0" distB="0" distL="114300" distR="114300" simplePos="0" relativeHeight="251663360" behindDoc="0" locked="0" layoutInCell="1" allowOverlap="1">
                <wp:simplePos x="0" y="0"/>
                <wp:positionH relativeFrom="column">
                  <wp:posOffset>-32385</wp:posOffset>
                </wp:positionH>
                <wp:positionV relativeFrom="paragraph">
                  <wp:posOffset>128905</wp:posOffset>
                </wp:positionV>
                <wp:extent cx="2657475" cy="762000"/>
                <wp:effectExtent l="0" t="0" r="9525"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762000"/>
                        </a:xfrm>
                        <a:prstGeom prst="rect">
                          <a:avLst/>
                        </a:prstGeom>
                        <a:solidFill>
                          <a:srgbClr val="FFFFFF"/>
                        </a:solidFill>
                        <a:ln w="9525">
                          <a:noFill/>
                          <a:miter lim="800000"/>
                          <a:headEnd/>
                          <a:tailEnd/>
                        </a:ln>
                      </wps:spPr>
                      <wps:txbx>
                        <w:txbxContent>
                          <w:p w:rsidR="00D108C4" w:rsidRDefault="00D108C4" w:rsidP="00D108C4">
                            <w:pPr>
                              <w:jc w:val="both"/>
                            </w:pPr>
                            <w:r>
                              <w:t>12.- Agrupación natural de la experiencia educativa (áreas de conocimiento, academia, ejes, módulos, departamentos)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55pt;margin-top:10.15pt;width:209.25pt;height:6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" stroked="f">
                <v:textbox>
                  <w:txbxContent>
                    <w:p w:rsidR="00D108C4" w:rsidRDefault="00D108C4" w:rsidP="00D108C4">
                      <w:pPr>
                        <w:jc w:val="both"/>
                      </w:pPr>
                      <w:r>
                        <w:t>12.- Agrupación natural de la experiencia educativa (áreas de conocimiento, academia, ejes, módulos, departamentos)</w:t>
                      </w:r>
                    </w:p>
                  </w:txbxContent>
                </v:textbox>
              </v:shape>
            </w:pict>
          </mc:Fallback>
        </mc:AlternateContent>
      </w:r>
    </w:p>
    <w:p w:rsidR="00D108C4" w:rsidRDefault="00D108C4" w:rsidP="00416FFD">
      <w:r>
        <w:t xml:space="preserve">                  </w:t>
      </w:r>
    </w:p>
    <w:p w:rsidR="00D108C4" w:rsidRDefault="00D108C4" w:rsidP="00416FFD"/>
    <w:tbl>
      <w:tblPr>
        <w:tblStyle w:val="Tablaconcuadrcula"/>
        <w:tblW w:w="0" w:type="auto"/>
        <w:tblLook w:val="04A0" w:firstRow="1" w:lastRow="0" w:firstColumn="1" w:lastColumn="0" w:noHBand="0" w:noVBand="1"/>
      </w:tblPr>
      <w:tblGrid>
        <w:gridCol w:w="4489"/>
        <w:gridCol w:w="4489"/>
      </w:tblGrid>
      <w:tr w:rsidR="00D108C4" w:rsidTr="006B7901">
        <w:tc>
          <w:tcPr>
            <w:tcW w:w="4489" w:type="dxa"/>
            <w:vAlign w:val="center"/>
          </w:tcPr>
          <w:p w:rsidR="00D108C4" w:rsidRDefault="00D108C4" w:rsidP="006B7901">
            <w:pPr>
              <w:jc w:val="center"/>
            </w:pPr>
            <w:r>
              <w:t>Academia de administración</w:t>
            </w:r>
          </w:p>
        </w:tc>
        <w:tc>
          <w:tcPr>
            <w:tcW w:w="4489" w:type="dxa"/>
            <w:vAlign w:val="center"/>
          </w:tcPr>
          <w:p w:rsidR="00D108C4" w:rsidRDefault="00D108C4" w:rsidP="006B7901">
            <w:pPr>
              <w:jc w:val="center"/>
            </w:pPr>
          </w:p>
        </w:tc>
      </w:tr>
    </w:tbl>
    <w:p w:rsidR="00D108C4" w:rsidRDefault="00D108C4" w:rsidP="00416FFD"/>
    <w:p w:rsidR="00D108C4" w:rsidRDefault="00D108C4" w:rsidP="00416FFD">
      <w:r>
        <w:t>14.-Fecha</w:t>
      </w:r>
    </w:p>
    <w:tbl>
      <w:tblPr>
        <w:tblStyle w:val="Tablaconcuadrcula"/>
        <w:tblW w:w="0" w:type="auto"/>
        <w:tblLook w:val="04A0" w:firstRow="1" w:lastRow="0" w:firstColumn="1" w:lastColumn="0" w:noHBand="0" w:noVBand="1"/>
      </w:tblPr>
      <w:tblGrid>
        <w:gridCol w:w="2992"/>
        <w:gridCol w:w="2993"/>
        <w:gridCol w:w="2993"/>
      </w:tblGrid>
      <w:tr w:rsidR="00D108C4" w:rsidTr="00F47604">
        <w:tc>
          <w:tcPr>
            <w:tcW w:w="2992" w:type="dxa"/>
            <w:shd w:val="clear" w:color="auto" w:fill="BFBFBF" w:themeFill="background1" w:themeFillShade="BF"/>
            <w:vAlign w:val="center"/>
          </w:tcPr>
          <w:p w:rsidR="00D108C4" w:rsidRPr="00F47604" w:rsidRDefault="00D108C4" w:rsidP="006B7901">
            <w:pPr>
              <w:jc w:val="center"/>
              <w:rPr>
                <w:b/>
              </w:rPr>
            </w:pPr>
            <w:r w:rsidRPr="00F47604">
              <w:rPr>
                <w:b/>
              </w:rPr>
              <w:t>Elaboración</w:t>
            </w:r>
          </w:p>
        </w:tc>
        <w:tc>
          <w:tcPr>
            <w:tcW w:w="2993" w:type="dxa"/>
            <w:shd w:val="clear" w:color="auto" w:fill="BFBFBF" w:themeFill="background1" w:themeFillShade="BF"/>
            <w:vAlign w:val="center"/>
          </w:tcPr>
          <w:p w:rsidR="00D108C4" w:rsidRPr="00F47604" w:rsidRDefault="00D108C4" w:rsidP="006B7901">
            <w:pPr>
              <w:jc w:val="center"/>
              <w:rPr>
                <w:b/>
              </w:rPr>
            </w:pPr>
            <w:r w:rsidRPr="00F47604">
              <w:rPr>
                <w:b/>
              </w:rPr>
              <w:t>Modificación</w:t>
            </w:r>
          </w:p>
        </w:tc>
        <w:tc>
          <w:tcPr>
            <w:tcW w:w="2993" w:type="dxa"/>
            <w:shd w:val="clear" w:color="auto" w:fill="BFBFBF" w:themeFill="background1" w:themeFillShade="BF"/>
            <w:vAlign w:val="center"/>
          </w:tcPr>
          <w:p w:rsidR="00D108C4" w:rsidRPr="00F47604" w:rsidRDefault="00D108C4" w:rsidP="006B7901">
            <w:pPr>
              <w:jc w:val="center"/>
              <w:rPr>
                <w:b/>
              </w:rPr>
            </w:pPr>
            <w:r w:rsidRPr="00F47604">
              <w:rPr>
                <w:b/>
              </w:rPr>
              <w:t>Aprobación</w:t>
            </w:r>
          </w:p>
        </w:tc>
      </w:tr>
      <w:tr w:rsidR="00D108C4" w:rsidTr="006B7901">
        <w:tc>
          <w:tcPr>
            <w:tcW w:w="2992" w:type="dxa"/>
            <w:vAlign w:val="center"/>
          </w:tcPr>
          <w:p w:rsidR="00D108C4" w:rsidRDefault="00D108C4" w:rsidP="006B7901">
            <w:pPr>
              <w:jc w:val="center"/>
            </w:pPr>
            <w:r>
              <w:t>08/abril/2011</w:t>
            </w:r>
          </w:p>
        </w:tc>
        <w:tc>
          <w:tcPr>
            <w:tcW w:w="2993" w:type="dxa"/>
            <w:vAlign w:val="center"/>
          </w:tcPr>
          <w:p w:rsidR="00D108C4" w:rsidRDefault="00D108C4" w:rsidP="006B7901">
            <w:pPr>
              <w:jc w:val="center"/>
            </w:pPr>
          </w:p>
        </w:tc>
        <w:tc>
          <w:tcPr>
            <w:tcW w:w="2993" w:type="dxa"/>
            <w:vAlign w:val="center"/>
          </w:tcPr>
          <w:p w:rsidR="00D108C4" w:rsidRDefault="00D108C4" w:rsidP="006B7901">
            <w:pPr>
              <w:jc w:val="center"/>
            </w:pPr>
            <w:r>
              <w:t>14/abril/2011</w:t>
            </w:r>
          </w:p>
        </w:tc>
      </w:tr>
    </w:tbl>
    <w:p w:rsidR="00D108C4" w:rsidRDefault="00D108C4" w:rsidP="00416FFD"/>
    <w:p w:rsidR="00D108C4" w:rsidRDefault="00D108C4" w:rsidP="00416FFD">
      <w:r>
        <w:t xml:space="preserve">15.- Nombre de los académicos  que participan en la elaboración y/o modificación </w:t>
      </w:r>
    </w:p>
    <w:tbl>
      <w:tblPr>
        <w:tblStyle w:val="Tablaconcuadrcula"/>
        <w:tblW w:w="0" w:type="auto"/>
        <w:tblLook w:val="04A0" w:firstRow="1" w:lastRow="0" w:firstColumn="1" w:lastColumn="0" w:noHBand="0" w:noVBand="1"/>
      </w:tblPr>
      <w:tblGrid>
        <w:gridCol w:w="8978"/>
      </w:tblGrid>
      <w:tr w:rsidR="00D108C4" w:rsidTr="00D108C4">
        <w:tc>
          <w:tcPr>
            <w:tcW w:w="8978" w:type="dxa"/>
          </w:tcPr>
          <w:p w:rsidR="00D108C4" w:rsidRDefault="00D108C4" w:rsidP="00416FFD">
            <w:r>
              <w:t xml:space="preserve">Dra. Ofelia Tapia García </w:t>
            </w:r>
          </w:p>
          <w:p w:rsidR="00D108C4" w:rsidRDefault="00D108C4" w:rsidP="00416FFD">
            <w:r>
              <w:t xml:space="preserve">MA. José Alvarado Pérez salinas </w:t>
            </w:r>
          </w:p>
          <w:p w:rsidR="00D108C4" w:rsidRDefault="00D108C4" w:rsidP="00416FFD">
            <w:r>
              <w:t xml:space="preserve">MGC. Esteban Cruz Luis </w:t>
            </w:r>
          </w:p>
          <w:p w:rsidR="00D108C4" w:rsidRDefault="00D108C4" w:rsidP="00416FFD">
            <w:r>
              <w:t>Mtro. Rafael Solís Alemán</w:t>
            </w:r>
          </w:p>
          <w:p w:rsidR="00D108C4" w:rsidRDefault="00D108C4" w:rsidP="00416FFD">
            <w:r>
              <w:t xml:space="preserve">Mtra. Martha E. Said Fernández </w:t>
            </w:r>
          </w:p>
          <w:p w:rsidR="00D108C4" w:rsidRDefault="00D108C4" w:rsidP="00416FFD">
            <w:r>
              <w:t xml:space="preserve">Mtra. María de los Ángeles  Cardona  Cortes </w:t>
            </w:r>
          </w:p>
          <w:p w:rsidR="00D108C4" w:rsidRDefault="00D108C4" w:rsidP="00416FFD">
            <w:r>
              <w:t>NOTA: Los participantes actuaran como representantes de sus  academias  de cada una de las regiones.</w:t>
            </w:r>
          </w:p>
        </w:tc>
      </w:tr>
    </w:tbl>
    <w:p w:rsidR="00D108C4" w:rsidRDefault="00D108C4" w:rsidP="00416FFD"/>
    <w:p w:rsidR="00D108C4" w:rsidRDefault="00D108C4" w:rsidP="00416FFD">
      <w:r>
        <w:t xml:space="preserve">16.- Perfil del docente </w:t>
      </w:r>
    </w:p>
    <w:tbl>
      <w:tblPr>
        <w:tblStyle w:val="Tablaconcuadrcula"/>
        <w:tblW w:w="0" w:type="auto"/>
        <w:tblLook w:val="04A0" w:firstRow="1" w:lastRow="0" w:firstColumn="1" w:lastColumn="0" w:noHBand="0" w:noVBand="1"/>
      </w:tblPr>
      <w:tblGrid>
        <w:gridCol w:w="8978"/>
      </w:tblGrid>
      <w:tr w:rsidR="00D108C4" w:rsidTr="00D108C4">
        <w:tc>
          <w:tcPr>
            <w:tcW w:w="8978" w:type="dxa"/>
          </w:tcPr>
          <w:p w:rsidR="00D108C4" w:rsidRDefault="00D108C4" w:rsidP="00D108C4">
            <w:pPr>
              <w:jc w:val="both"/>
            </w:pPr>
            <w:r>
              <w:t>L.A.E., L.A.A.P, I.I, L.A., L.S.C.A, Y  L.A.T.  Preferentemente con Maestría  en el área  de administración, con un mínimo de experiencia  profesional  de tres años en el área  y experiencia docente en el nivel superior.</w:t>
            </w:r>
          </w:p>
        </w:tc>
      </w:tr>
    </w:tbl>
    <w:p w:rsidR="00D108C4" w:rsidRDefault="00D108C4" w:rsidP="00D108C4">
      <w:pPr>
        <w:jc w:val="both"/>
      </w:pPr>
    </w:p>
    <w:p w:rsidR="00D108C4" w:rsidRDefault="00D108C4" w:rsidP="00D108C4">
      <w:pPr>
        <w:jc w:val="both"/>
      </w:pPr>
      <w:r>
        <w:t>17.- Espacio                                                                          18.-Relacion  disciplinaria</w:t>
      </w:r>
    </w:p>
    <w:tbl>
      <w:tblPr>
        <w:tblStyle w:val="Tablaconcuadrcula"/>
        <w:tblW w:w="0" w:type="auto"/>
        <w:tblLook w:val="04A0" w:firstRow="1" w:lastRow="0" w:firstColumn="1" w:lastColumn="0" w:noHBand="0" w:noVBand="1"/>
      </w:tblPr>
      <w:tblGrid>
        <w:gridCol w:w="4489"/>
        <w:gridCol w:w="4489"/>
      </w:tblGrid>
      <w:tr w:rsidR="00D108C4" w:rsidTr="006B7901">
        <w:tc>
          <w:tcPr>
            <w:tcW w:w="4489" w:type="dxa"/>
            <w:vAlign w:val="center"/>
          </w:tcPr>
          <w:p w:rsidR="00D108C4" w:rsidRDefault="00D108C4" w:rsidP="006B7901">
            <w:pPr>
              <w:jc w:val="center"/>
            </w:pPr>
            <w:proofErr w:type="spellStart"/>
            <w:r>
              <w:t>Interfacultades</w:t>
            </w:r>
            <w:proofErr w:type="spellEnd"/>
          </w:p>
        </w:tc>
        <w:tc>
          <w:tcPr>
            <w:tcW w:w="4489" w:type="dxa"/>
            <w:vAlign w:val="center"/>
          </w:tcPr>
          <w:p w:rsidR="00D108C4" w:rsidRDefault="00D108C4" w:rsidP="006B7901">
            <w:pPr>
              <w:jc w:val="center"/>
            </w:pPr>
            <w:r>
              <w:t>Interdisciplinaria</w:t>
            </w:r>
          </w:p>
        </w:tc>
      </w:tr>
    </w:tbl>
    <w:p w:rsidR="00D108C4" w:rsidRDefault="00D108C4" w:rsidP="00D108C4">
      <w:pPr>
        <w:jc w:val="both"/>
      </w:pPr>
    </w:p>
    <w:p w:rsidR="00D108C4" w:rsidRDefault="00D108C4" w:rsidP="00416FFD">
      <w:r>
        <w:t>19.-Descripción</w:t>
      </w:r>
    </w:p>
    <w:tbl>
      <w:tblPr>
        <w:tblStyle w:val="Tablaconcuadrcula"/>
        <w:tblW w:w="0" w:type="auto"/>
        <w:tblLook w:val="04A0" w:firstRow="1" w:lastRow="0" w:firstColumn="1" w:lastColumn="0" w:noHBand="0" w:noVBand="1"/>
      </w:tblPr>
      <w:tblGrid>
        <w:gridCol w:w="8978"/>
      </w:tblGrid>
      <w:tr w:rsidR="00D108C4" w:rsidTr="00D108C4">
        <w:tc>
          <w:tcPr>
            <w:tcW w:w="8978" w:type="dxa"/>
          </w:tcPr>
          <w:p w:rsidR="00D108C4" w:rsidRDefault="00D108C4" w:rsidP="00416FFD">
            <w:r>
              <w:t xml:space="preserve">La experiencia educativa se encuentra ubicada  en el área  disciplinar en la Academia por área  de conocimientos de administración,(3 teóricas, 1 practica, 7 créditos) siendo indispensable  para el estudiante  adquirir  conocimientos  sobre el pensamiento  administrativo , su evolución, perspectivas  y tendencias, que le permita mediante su análisis aplicarlos  en la gestión de los recursos de un organismo social, con responsabilidad social. </w:t>
            </w:r>
          </w:p>
        </w:tc>
      </w:tr>
    </w:tbl>
    <w:p w:rsidR="00D108C4" w:rsidRDefault="00D108C4" w:rsidP="00416FFD"/>
    <w:p w:rsidR="00D108C4" w:rsidRDefault="00D108C4" w:rsidP="00416FFD"/>
    <w:p w:rsidR="00D108C4" w:rsidRDefault="00D108C4" w:rsidP="00416FFD">
      <w:r>
        <w:lastRenderedPageBreak/>
        <w:t>20.- Justificación</w:t>
      </w:r>
    </w:p>
    <w:tbl>
      <w:tblPr>
        <w:tblStyle w:val="Tablaconcuadrcula"/>
        <w:tblW w:w="0" w:type="auto"/>
        <w:tblLook w:val="04A0" w:firstRow="1" w:lastRow="0" w:firstColumn="1" w:lastColumn="0" w:noHBand="0" w:noVBand="1"/>
      </w:tblPr>
      <w:tblGrid>
        <w:gridCol w:w="8978"/>
      </w:tblGrid>
      <w:tr w:rsidR="00D108C4" w:rsidTr="00D108C4">
        <w:tc>
          <w:tcPr>
            <w:tcW w:w="8978" w:type="dxa"/>
          </w:tcPr>
          <w:p w:rsidR="00D108C4" w:rsidRDefault="00D108C4" w:rsidP="00D108C4">
            <w:pPr>
              <w:jc w:val="both"/>
            </w:pPr>
            <w:r>
              <w:t>Se requiere del aprendizaje y las escuelas y teorías  que evidencian la evolución del pensamiento  administrativo , que le permitirá conocer los antecedentes  que rigen a la ciencia administrativa, que le permitirá conocer los antecedentes  que rigen a la ciencia administrativa , como guía  de su practica profesional  con el propósito  de hacerla  mas eficiente y productiva  a través del análisis  critico y reflexivo. Además se debe  hacer  conciencia  de la necesidad  que actualmente  demanda la sociedad  sobre el cuidado  del medio ambiente  que se ha venido  deteriorando desde hace muchas décadas, situación  que en gran medida  se debe  a la actividad   de las empresas y, que el estudiante adquiera  también la conciencia de que su quehacer profesional este orientado hacia la responsabilidad social, tanto personal como de la empresa donde ejerza su profesión, lo que le permitirá  asumir una actitud responsable y proactiva.</w:t>
            </w:r>
          </w:p>
        </w:tc>
      </w:tr>
    </w:tbl>
    <w:p w:rsidR="00D108C4" w:rsidRDefault="00D108C4" w:rsidP="00416FFD">
      <w:r>
        <w:t xml:space="preserve"> </w:t>
      </w:r>
    </w:p>
    <w:p w:rsidR="00D108C4" w:rsidRDefault="00D108C4" w:rsidP="00416FFD">
      <w:r>
        <w:t xml:space="preserve">21.- Unidad de competencia </w:t>
      </w:r>
    </w:p>
    <w:tbl>
      <w:tblPr>
        <w:tblStyle w:val="Tablaconcuadrcula"/>
        <w:tblW w:w="0" w:type="auto"/>
        <w:tblLook w:val="04A0" w:firstRow="1" w:lastRow="0" w:firstColumn="1" w:lastColumn="0" w:noHBand="0" w:noVBand="1"/>
      </w:tblPr>
      <w:tblGrid>
        <w:gridCol w:w="8978"/>
      </w:tblGrid>
      <w:tr w:rsidR="00D108C4" w:rsidTr="00D108C4">
        <w:tc>
          <w:tcPr>
            <w:tcW w:w="8978" w:type="dxa"/>
          </w:tcPr>
          <w:p w:rsidR="00D108C4" w:rsidRDefault="00D108C4" w:rsidP="00416FFD">
            <w:r>
              <w:t>Analizar y diseñar un proyecto integrador mediante la investigación bibliográfica de las teorías de la administración de tal forma que conlleve  a un aprendizaje  significativo  en su entorno  y a su ámbito mas directo, haciéndolos  competentes en el marco laboral de la administración. Dando como necesidad  de que las empresas tengan  la conciencia  social de responsabilizarse  tanto  de su entorno social como del medio ambiente en el que se encuentran inmersas como obligación primordial; el desarrollo de la E.E. generará  evidencias mediante la elaboración  de un caso  real en la aplicabilidad de las teorías administrativas y responsabilidad social de la empresa.</w:t>
            </w:r>
          </w:p>
        </w:tc>
      </w:tr>
    </w:tbl>
    <w:p w:rsidR="00D108C4" w:rsidRDefault="00D108C4" w:rsidP="00D108C4"/>
    <w:p w:rsidR="00D108C4" w:rsidRDefault="00D108C4" w:rsidP="00D108C4">
      <w:r>
        <w:t xml:space="preserve">22.- Articulación  de los ejes </w:t>
      </w:r>
    </w:p>
    <w:tbl>
      <w:tblPr>
        <w:tblStyle w:val="Tablaconcuadrcula"/>
        <w:tblW w:w="0" w:type="auto"/>
        <w:tblLook w:val="04A0" w:firstRow="1" w:lastRow="0" w:firstColumn="1" w:lastColumn="0" w:noHBand="0" w:noVBand="1"/>
      </w:tblPr>
      <w:tblGrid>
        <w:gridCol w:w="8978"/>
      </w:tblGrid>
      <w:tr w:rsidR="00D108C4" w:rsidTr="00D425C4">
        <w:tc>
          <w:tcPr>
            <w:tcW w:w="8978" w:type="dxa"/>
          </w:tcPr>
          <w:p w:rsidR="00D108C4" w:rsidRDefault="00D108C4" w:rsidP="00D108C4">
            <w:pPr>
              <w:jc w:val="both"/>
            </w:pPr>
            <w:r>
              <w:t>Los estudiantes reflexionaran y analizaran  de marca proactiva(eje heurístico), con responsabilidad  y compromiso (eje axiológico) la fundamentación de sus investigaciones, aplicando los criterios individualmente y en equipos de trabajo en el ámbito del desarrollo  de los conocimientos  del pensamiento  administrativo y en la responsabilidad social (eje teórico).</w:t>
            </w:r>
          </w:p>
        </w:tc>
      </w:tr>
    </w:tbl>
    <w:p w:rsidR="00D108C4" w:rsidRDefault="00D108C4" w:rsidP="00D108C4"/>
    <w:p w:rsidR="00D108C4" w:rsidRDefault="00D108C4" w:rsidP="00416FFD">
      <w:r>
        <w:t>23.- Saberes</w:t>
      </w:r>
    </w:p>
    <w:tbl>
      <w:tblPr>
        <w:tblStyle w:val="Tablaconcuadrcula"/>
        <w:tblW w:w="0" w:type="auto"/>
        <w:tblLayout w:type="fixed"/>
        <w:tblLook w:val="04A0" w:firstRow="1" w:lastRow="0" w:firstColumn="1" w:lastColumn="0" w:noHBand="0" w:noVBand="1"/>
      </w:tblPr>
      <w:tblGrid>
        <w:gridCol w:w="3699"/>
        <w:gridCol w:w="2930"/>
        <w:gridCol w:w="2425"/>
      </w:tblGrid>
      <w:tr w:rsidR="00527325" w:rsidTr="00F47604">
        <w:trPr>
          <w:tblHeader/>
        </w:trPr>
        <w:tc>
          <w:tcPr>
            <w:tcW w:w="3699" w:type="dxa"/>
            <w:shd w:val="clear" w:color="auto" w:fill="BFBFBF" w:themeFill="background1" w:themeFillShade="BF"/>
            <w:vAlign w:val="center"/>
          </w:tcPr>
          <w:p w:rsidR="00D108C4" w:rsidRPr="006B7901" w:rsidRDefault="00D108C4" w:rsidP="006B7901">
            <w:pPr>
              <w:jc w:val="center"/>
              <w:rPr>
                <w:b/>
              </w:rPr>
            </w:pPr>
            <w:r w:rsidRPr="006B7901">
              <w:rPr>
                <w:b/>
              </w:rPr>
              <w:t>Teóricos</w:t>
            </w:r>
          </w:p>
        </w:tc>
        <w:tc>
          <w:tcPr>
            <w:tcW w:w="2930" w:type="dxa"/>
            <w:shd w:val="clear" w:color="auto" w:fill="BFBFBF" w:themeFill="background1" w:themeFillShade="BF"/>
            <w:vAlign w:val="center"/>
          </w:tcPr>
          <w:p w:rsidR="00D108C4" w:rsidRPr="006B7901" w:rsidRDefault="00D108C4" w:rsidP="006B7901">
            <w:pPr>
              <w:jc w:val="center"/>
              <w:rPr>
                <w:b/>
              </w:rPr>
            </w:pPr>
            <w:r w:rsidRPr="006B7901">
              <w:rPr>
                <w:b/>
              </w:rPr>
              <w:t>Heurísticos</w:t>
            </w:r>
          </w:p>
        </w:tc>
        <w:tc>
          <w:tcPr>
            <w:tcW w:w="2425" w:type="dxa"/>
            <w:shd w:val="clear" w:color="auto" w:fill="BFBFBF" w:themeFill="background1" w:themeFillShade="BF"/>
            <w:vAlign w:val="center"/>
          </w:tcPr>
          <w:p w:rsidR="00D108C4" w:rsidRPr="006B7901" w:rsidRDefault="00D108C4" w:rsidP="006B7901">
            <w:pPr>
              <w:jc w:val="center"/>
              <w:rPr>
                <w:b/>
              </w:rPr>
            </w:pPr>
            <w:r w:rsidRPr="006B7901">
              <w:rPr>
                <w:b/>
              </w:rPr>
              <w:t>Axiológicos</w:t>
            </w:r>
          </w:p>
        </w:tc>
      </w:tr>
      <w:tr w:rsidR="00527325" w:rsidTr="006B7901">
        <w:tc>
          <w:tcPr>
            <w:tcW w:w="3699" w:type="dxa"/>
            <w:vAlign w:val="center"/>
          </w:tcPr>
          <w:p w:rsidR="00D108C4" w:rsidRDefault="00B543B0" w:rsidP="006B7901">
            <w:pPr>
              <w:ind w:left="360"/>
            </w:pPr>
            <w:r>
              <w:t>1. Enfoques de la administración</w:t>
            </w:r>
          </w:p>
          <w:p w:rsidR="00B543B0" w:rsidRDefault="00B543B0" w:rsidP="006B7901">
            <w:pPr>
              <w:pStyle w:val="Prrafodelista"/>
              <w:numPr>
                <w:ilvl w:val="0"/>
                <w:numId w:val="2"/>
              </w:numPr>
              <w:ind w:left="993"/>
            </w:pPr>
            <w:r>
              <w:t>Enfoque clásico</w:t>
            </w:r>
          </w:p>
          <w:p w:rsidR="00B543B0" w:rsidRDefault="00B543B0" w:rsidP="006B7901">
            <w:pPr>
              <w:pStyle w:val="Prrafodelista"/>
              <w:numPr>
                <w:ilvl w:val="0"/>
                <w:numId w:val="3"/>
              </w:numPr>
              <w:ind w:left="1418"/>
            </w:pPr>
            <w:r>
              <w:t>Aportaciones de Frederick Taylor.</w:t>
            </w:r>
          </w:p>
          <w:p w:rsidR="00B543B0" w:rsidRDefault="00B543B0" w:rsidP="006B7901">
            <w:pPr>
              <w:pStyle w:val="Prrafodelista"/>
              <w:numPr>
                <w:ilvl w:val="0"/>
                <w:numId w:val="3"/>
              </w:numPr>
              <w:ind w:left="1418"/>
            </w:pPr>
            <w:r>
              <w:t>Aportaciones de Henry Fayol.</w:t>
            </w:r>
          </w:p>
          <w:p w:rsidR="00B543B0" w:rsidRDefault="00B543B0" w:rsidP="006B7901">
            <w:pPr>
              <w:pStyle w:val="Prrafodelista"/>
              <w:numPr>
                <w:ilvl w:val="0"/>
                <w:numId w:val="3"/>
              </w:numPr>
              <w:ind w:left="1418"/>
            </w:pPr>
            <w:r>
              <w:t>Enfoque humanista.</w:t>
            </w:r>
          </w:p>
          <w:p w:rsidR="00B543B0" w:rsidRDefault="00B543B0" w:rsidP="006B7901">
            <w:pPr>
              <w:pStyle w:val="Prrafodelista"/>
              <w:numPr>
                <w:ilvl w:val="0"/>
                <w:numId w:val="3"/>
              </w:numPr>
              <w:ind w:left="1418"/>
            </w:pPr>
            <w:r>
              <w:t>Aportaciones de Elton Mayo.</w:t>
            </w:r>
          </w:p>
          <w:p w:rsidR="00B543B0" w:rsidRDefault="00B543B0" w:rsidP="006B7901">
            <w:pPr>
              <w:pStyle w:val="Prrafodelista"/>
              <w:numPr>
                <w:ilvl w:val="0"/>
                <w:numId w:val="3"/>
              </w:numPr>
              <w:ind w:left="1418"/>
            </w:pPr>
            <w:r>
              <w:t>Aportaciones de Abraham Maslow.</w:t>
            </w:r>
          </w:p>
          <w:p w:rsidR="00B543B0" w:rsidRDefault="00B543B0" w:rsidP="006B7901">
            <w:pPr>
              <w:pStyle w:val="Prrafodelista"/>
              <w:numPr>
                <w:ilvl w:val="0"/>
                <w:numId w:val="3"/>
              </w:numPr>
              <w:ind w:left="1418"/>
            </w:pPr>
            <w:r>
              <w:t xml:space="preserve">Aportaciones de </w:t>
            </w:r>
            <w:r>
              <w:lastRenderedPageBreak/>
              <w:t>Frederick Herzberg.</w:t>
            </w:r>
          </w:p>
          <w:p w:rsidR="00B543B0" w:rsidRDefault="00B543B0" w:rsidP="006B7901">
            <w:pPr>
              <w:pStyle w:val="Prrafodelista"/>
              <w:numPr>
                <w:ilvl w:val="0"/>
                <w:numId w:val="3"/>
              </w:numPr>
              <w:ind w:left="1418"/>
            </w:pPr>
            <w:r>
              <w:t>Aportaciones  de Douglas Mc Gregor.</w:t>
            </w:r>
          </w:p>
          <w:p w:rsidR="00B543B0" w:rsidRDefault="00B543B0" w:rsidP="006B7901">
            <w:pPr>
              <w:pStyle w:val="Prrafodelista"/>
              <w:numPr>
                <w:ilvl w:val="0"/>
                <w:numId w:val="3"/>
              </w:numPr>
              <w:ind w:left="1418"/>
            </w:pPr>
            <w:r>
              <w:t>Aportaciones de Chris Argirys.</w:t>
            </w:r>
          </w:p>
          <w:p w:rsidR="00B543B0" w:rsidRDefault="00B543B0" w:rsidP="006B7901">
            <w:pPr>
              <w:pStyle w:val="Prrafodelista"/>
              <w:numPr>
                <w:ilvl w:val="0"/>
                <w:numId w:val="2"/>
              </w:numPr>
              <w:ind w:left="993"/>
            </w:pPr>
            <w:r>
              <w:t>Enfoque de las Estructuras de las organizaciones.</w:t>
            </w:r>
          </w:p>
          <w:p w:rsidR="00B543B0" w:rsidRDefault="00B543B0" w:rsidP="006B7901">
            <w:pPr>
              <w:pStyle w:val="Prrafodelista"/>
              <w:ind w:left="1440"/>
            </w:pPr>
          </w:p>
          <w:p w:rsidR="00B543B0" w:rsidRDefault="00B543B0" w:rsidP="006B7901">
            <w:pPr>
              <w:pStyle w:val="Prrafodelista"/>
              <w:numPr>
                <w:ilvl w:val="0"/>
                <w:numId w:val="7"/>
              </w:numPr>
              <w:ind w:left="1418"/>
            </w:pPr>
            <w:r>
              <w:t>Aportaciones de Max Weber.</w:t>
            </w:r>
          </w:p>
          <w:p w:rsidR="00B543B0" w:rsidRDefault="00B543B0" w:rsidP="006B7901">
            <w:pPr>
              <w:pStyle w:val="Prrafodelista"/>
              <w:numPr>
                <w:ilvl w:val="0"/>
                <w:numId w:val="7"/>
              </w:numPr>
              <w:ind w:left="1418"/>
            </w:pPr>
            <w:r>
              <w:t>Aportaciones de Renate Mayntz.</w:t>
            </w:r>
          </w:p>
          <w:p w:rsidR="00B543B0" w:rsidRDefault="00B543B0" w:rsidP="006B7901">
            <w:pPr>
              <w:pStyle w:val="Prrafodelista"/>
              <w:numPr>
                <w:ilvl w:val="0"/>
                <w:numId w:val="7"/>
              </w:numPr>
              <w:ind w:left="1418"/>
            </w:pPr>
            <w:r>
              <w:t xml:space="preserve">Aportaciones de </w:t>
            </w:r>
            <w:proofErr w:type="spellStart"/>
            <w:r>
              <w:t>Emitay</w:t>
            </w:r>
            <w:proofErr w:type="spellEnd"/>
            <w:r>
              <w:t xml:space="preserve"> </w:t>
            </w:r>
            <w:proofErr w:type="spellStart"/>
            <w:r>
              <w:t>Etzioni</w:t>
            </w:r>
            <w:proofErr w:type="spellEnd"/>
            <w:r>
              <w:t>.</w:t>
            </w:r>
          </w:p>
          <w:p w:rsidR="006B7901" w:rsidRDefault="006B7901" w:rsidP="006B7901">
            <w:pPr>
              <w:pStyle w:val="Prrafodelista"/>
              <w:ind w:left="1418"/>
            </w:pPr>
          </w:p>
          <w:p w:rsidR="006B7901" w:rsidRDefault="006B7901" w:rsidP="006B7901">
            <w:pPr>
              <w:pStyle w:val="Prrafodelista"/>
              <w:numPr>
                <w:ilvl w:val="0"/>
                <w:numId w:val="10"/>
              </w:numPr>
              <w:ind w:left="993"/>
            </w:pPr>
            <w:r>
              <w:t>Enfoque de sistemas.</w:t>
            </w:r>
          </w:p>
          <w:p w:rsidR="006B7901" w:rsidRDefault="006B7901" w:rsidP="006B7901">
            <w:pPr>
              <w:pStyle w:val="Prrafodelista"/>
              <w:numPr>
                <w:ilvl w:val="0"/>
                <w:numId w:val="11"/>
              </w:numPr>
            </w:pPr>
            <w:r>
              <w:t xml:space="preserve">Aportaciones de West </w:t>
            </w:r>
            <w:proofErr w:type="spellStart"/>
            <w:r>
              <w:t>Churchman</w:t>
            </w:r>
            <w:proofErr w:type="spellEnd"/>
            <w:r>
              <w:t>.</w:t>
            </w:r>
          </w:p>
          <w:p w:rsidR="006B7901" w:rsidRDefault="006B7901" w:rsidP="006B7901">
            <w:pPr>
              <w:pStyle w:val="Prrafodelista"/>
              <w:numPr>
                <w:ilvl w:val="0"/>
                <w:numId w:val="11"/>
              </w:numPr>
            </w:pPr>
            <w:r>
              <w:t xml:space="preserve">Aportaciones de </w:t>
            </w:r>
            <w:proofErr w:type="spellStart"/>
            <w:r>
              <w:t>Katz</w:t>
            </w:r>
            <w:proofErr w:type="spellEnd"/>
            <w:r>
              <w:t xml:space="preserve"> y </w:t>
            </w:r>
            <w:proofErr w:type="spellStart"/>
            <w:r>
              <w:t>Kahn</w:t>
            </w:r>
            <w:proofErr w:type="spellEnd"/>
            <w:r>
              <w:t>.</w:t>
            </w:r>
          </w:p>
          <w:p w:rsidR="006B7901" w:rsidRDefault="006B7901" w:rsidP="006B7901">
            <w:pPr>
              <w:pStyle w:val="Prrafodelista"/>
              <w:numPr>
                <w:ilvl w:val="0"/>
                <w:numId w:val="11"/>
              </w:numPr>
            </w:pPr>
            <w:r>
              <w:t xml:space="preserve">Aportaciones de </w:t>
            </w:r>
            <w:proofErr w:type="spellStart"/>
            <w:r>
              <w:t>Katz</w:t>
            </w:r>
            <w:proofErr w:type="spellEnd"/>
            <w:r>
              <w:t xml:space="preserve"> y </w:t>
            </w:r>
            <w:proofErr w:type="spellStart"/>
            <w:r>
              <w:t>Rosenzweing</w:t>
            </w:r>
            <w:proofErr w:type="spellEnd"/>
            <w:r>
              <w:t>.</w:t>
            </w:r>
          </w:p>
          <w:p w:rsidR="006B7901" w:rsidRDefault="006B7901" w:rsidP="006B7901">
            <w:pPr>
              <w:pStyle w:val="Prrafodelista"/>
              <w:numPr>
                <w:ilvl w:val="0"/>
                <w:numId w:val="11"/>
              </w:numPr>
            </w:pPr>
            <w:r>
              <w:t xml:space="preserve">Aportaciones de </w:t>
            </w:r>
            <w:proofErr w:type="spellStart"/>
            <w:r>
              <w:t>Tavistock</w:t>
            </w:r>
            <w:proofErr w:type="spellEnd"/>
            <w:r>
              <w:t>.</w:t>
            </w:r>
          </w:p>
          <w:p w:rsidR="006B7901" w:rsidRDefault="006B7901" w:rsidP="006B7901">
            <w:pPr>
              <w:pStyle w:val="Prrafodelista"/>
              <w:numPr>
                <w:ilvl w:val="0"/>
                <w:numId w:val="11"/>
              </w:numPr>
            </w:pPr>
            <w:r>
              <w:t xml:space="preserve">Aportaciones de Peter </w:t>
            </w:r>
            <w:proofErr w:type="spellStart"/>
            <w:r>
              <w:t>Senge</w:t>
            </w:r>
            <w:proofErr w:type="spellEnd"/>
            <w:r>
              <w:t>.</w:t>
            </w:r>
          </w:p>
          <w:p w:rsidR="006B7901" w:rsidRDefault="006B7901" w:rsidP="006B7901">
            <w:pPr>
              <w:pStyle w:val="Prrafodelista"/>
              <w:numPr>
                <w:ilvl w:val="0"/>
                <w:numId w:val="10"/>
              </w:numPr>
              <w:ind w:left="993"/>
            </w:pPr>
            <w:r>
              <w:t>Enfoque de la gerencia interactiva.</w:t>
            </w:r>
          </w:p>
          <w:p w:rsidR="006B7901" w:rsidRDefault="006B7901" w:rsidP="006B7901">
            <w:pPr>
              <w:pStyle w:val="Prrafodelista"/>
              <w:numPr>
                <w:ilvl w:val="0"/>
                <w:numId w:val="12"/>
              </w:numPr>
            </w:pPr>
            <w:r>
              <w:t xml:space="preserve">Aportaciones de Mary Parker </w:t>
            </w:r>
            <w:proofErr w:type="spellStart"/>
            <w:r>
              <w:t>Follet</w:t>
            </w:r>
            <w:proofErr w:type="spellEnd"/>
            <w:r>
              <w:t>.</w:t>
            </w:r>
          </w:p>
          <w:p w:rsidR="006B7901" w:rsidRDefault="006B7901" w:rsidP="006B7901">
            <w:pPr>
              <w:pStyle w:val="Prrafodelista"/>
              <w:numPr>
                <w:ilvl w:val="0"/>
                <w:numId w:val="12"/>
              </w:numPr>
            </w:pPr>
            <w:r>
              <w:t xml:space="preserve">Aportaciones de Chester </w:t>
            </w:r>
            <w:proofErr w:type="spellStart"/>
            <w:r>
              <w:t>Barnard</w:t>
            </w:r>
            <w:proofErr w:type="spellEnd"/>
            <w:r>
              <w:t>.</w:t>
            </w:r>
          </w:p>
          <w:p w:rsidR="006B7901" w:rsidRDefault="006B7901" w:rsidP="006B7901">
            <w:pPr>
              <w:pStyle w:val="Prrafodelista"/>
              <w:numPr>
                <w:ilvl w:val="0"/>
                <w:numId w:val="12"/>
              </w:numPr>
            </w:pPr>
            <w:r>
              <w:t xml:space="preserve">Aportaciones de Peter </w:t>
            </w:r>
            <w:proofErr w:type="spellStart"/>
            <w:r>
              <w:t>Druker</w:t>
            </w:r>
            <w:proofErr w:type="spellEnd"/>
            <w:r>
              <w:t>.</w:t>
            </w:r>
          </w:p>
          <w:p w:rsidR="006B7901" w:rsidRDefault="006B7901" w:rsidP="006B7901">
            <w:pPr>
              <w:pStyle w:val="Prrafodelista"/>
              <w:ind w:left="1496"/>
            </w:pPr>
          </w:p>
          <w:p w:rsidR="006B7901" w:rsidRDefault="006B7901" w:rsidP="006B7901">
            <w:pPr>
              <w:pStyle w:val="Prrafodelista"/>
              <w:numPr>
                <w:ilvl w:val="0"/>
                <w:numId w:val="10"/>
              </w:numPr>
              <w:ind w:left="993"/>
            </w:pPr>
            <w:r>
              <w:t>Enfoques contemporáneos de la administración</w:t>
            </w:r>
          </w:p>
          <w:p w:rsidR="006B7901" w:rsidRDefault="006B7901" w:rsidP="006B7901">
            <w:pPr>
              <w:pStyle w:val="Prrafodelista"/>
              <w:numPr>
                <w:ilvl w:val="0"/>
                <w:numId w:val="13"/>
              </w:numPr>
            </w:pPr>
            <w:proofErr w:type="spellStart"/>
            <w:r>
              <w:t>Outsourcing</w:t>
            </w:r>
            <w:proofErr w:type="spellEnd"/>
          </w:p>
          <w:p w:rsidR="006B7901" w:rsidRDefault="006B7901" w:rsidP="006B7901">
            <w:pPr>
              <w:pStyle w:val="Prrafodelista"/>
              <w:numPr>
                <w:ilvl w:val="0"/>
                <w:numId w:val="13"/>
              </w:numPr>
            </w:pPr>
            <w:proofErr w:type="spellStart"/>
            <w:r>
              <w:t>Couching</w:t>
            </w:r>
            <w:proofErr w:type="spellEnd"/>
          </w:p>
          <w:p w:rsidR="006B7901" w:rsidRDefault="006B7901" w:rsidP="006B7901">
            <w:pPr>
              <w:pStyle w:val="Prrafodelista"/>
              <w:numPr>
                <w:ilvl w:val="0"/>
                <w:numId w:val="13"/>
              </w:numPr>
            </w:pPr>
            <w:r>
              <w:t>Benchmarking</w:t>
            </w:r>
          </w:p>
          <w:p w:rsidR="006B7901" w:rsidRDefault="006B7901" w:rsidP="006B7901">
            <w:pPr>
              <w:pStyle w:val="Prrafodelista"/>
              <w:numPr>
                <w:ilvl w:val="0"/>
                <w:numId w:val="13"/>
              </w:numPr>
            </w:pPr>
            <w:r>
              <w:t>Programación neurolingüística</w:t>
            </w:r>
          </w:p>
          <w:p w:rsidR="006B7901" w:rsidRDefault="006B7901" w:rsidP="006B7901">
            <w:pPr>
              <w:pStyle w:val="Prrafodelista"/>
              <w:numPr>
                <w:ilvl w:val="0"/>
                <w:numId w:val="13"/>
              </w:numPr>
            </w:pPr>
            <w:r>
              <w:t>Inteligencia emocional</w:t>
            </w:r>
          </w:p>
          <w:p w:rsidR="006B7901" w:rsidRDefault="006B7901" w:rsidP="006B7901">
            <w:pPr>
              <w:pStyle w:val="Prrafodelista"/>
              <w:numPr>
                <w:ilvl w:val="0"/>
                <w:numId w:val="13"/>
              </w:numPr>
            </w:pPr>
            <w:proofErr w:type="spellStart"/>
            <w:r>
              <w:t>Empowerment</w:t>
            </w:r>
            <w:proofErr w:type="spellEnd"/>
          </w:p>
          <w:p w:rsidR="006B7901" w:rsidRDefault="006B7901" w:rsidP="006B7901">
            <w:pPr>
              <w:pStyle w:val="Prrafodelista"/>
              <w:numPr>
                <w:ilvl w:val="0"/>
                <w:numId w:val="13"/>
              </w:numPr>
            </w:pPr>
            <w:r>
              <w:t>Calidad</w:t>
            </w:r>
          </w:p>
          <w:p w:rsidR="006B7901" w:rsidRDefault="006B7901" w:rsidP="006B7901">
            <w:pPr>
              <w:pStyle w:val="Prrafodelista"/>
              <w:numPr>
                <w:ilvl w:val="0"/>
                <w:numId w:val="13"/>
              </w:numPr>
            </w:pPr>
            <w:r>
              <w:t>Liderazgo</w:t>
            </w:r>
            <w:r>
              <w:t xml:space="preserve"> Organizacional</w:t>
            </w:r>
          </w:p>
          <w:p w:rsidR="006B7901" w:rsidRDefault="006B7901" w:rsidP="006B7901">
            <w:pPr>
              <w:pStyle w:val="Prrafodelista"/>
              <w:numPr>
                <w:ilvl w:val="0"/>
                <w:numId w:val="13"/>
              </w:numPr>
            </w:pPr>
            <w:r>
              <w:lastRenderedPageBreak/>
              <w:t>Cultura</w:t>
            </w:r>
            <w:r>
              <w:t xml:space="preserve"> Organizacional</w:t>
            </w:r>
          </w:p>
          <w:p w:rsidR="006B7901" w:rsidRDefault="006B7901" w:rsidP="006B7901">
            <w:pPr>
              <w:pStyle w:val="Prrafodelista"/>
              <w:ind w:left="1440"/>
            </w:pPr>
          </w:p>
          <w:p w:rsidR="006B7901" w:rsidRDefault="006B7901" w:rsidP="006B7901">
            <w:r>
              <w:t>2. Responsabilidad social</w:t>
            </w:r>
          </w:p>
          <w:p w:rsidR="006B7901" w:rsidRDefault="006B7901" w:rsidP="006B7901">
            <w:pPr>
              <w:pStyle w:val="Prrafodelista"/>
              <w:numPr>
                <w:ilvl w:val="0"/>
                <w:numId w:val="10"/>
              </w:numPr>
            </w:pPr>
            <w:r>
              <w:t>Ética</w:t>
            </w:r>
          </w:p>
          <w:p w:rsidR="006B7901" w:rsidRDefault="006B7901" w:rsidP="006B7901">
            <w:pPr>
              <w:pStyle w:val="Prrafodelista"/>
              <w:numPr>
                <w:ilvl w:val="0"/>
                <w:numId w:val="10"/>
              </w:numPr>
            </w:pPr>
            <w:r>
              <w:t>Bioética</w:t>
            </w:r>
          </w:p>
          <w:p w:rsidR="006B7901" w:rsidRDefault="006B7901" w:rsidP="006B7901">
            <w:pPr>
              <w:pStyle w:val="Prrafodelista"/>
              <w:numPr>
                <w:ilvl w:val="0"/>
                <w:numId w:val="10"/>
              </w:numPr>
            </w:pPr>
            <w:r>
              <w:t>Valores</w:t>
            </w:r>
          </w:p>
          <w:p w:rsidR="006B7901" w:rsidRDefault="006B7901" w:rsidP="006B7901">
            <w:pPr>
              <w:pStyle w:val="Prrafodelista"/>
              <w:numPr>
                <w:ilvl w:val="0"/>
                <w:numId w:val="10"/>
              </w:numPr>
            </w:pPr>
            <w:r>
              <w:t>Política de responsabilidad social de las organizaciones.</w:t>
            </w:r>
          </w:p>
          <w:p w:rsidR="006B7901" w:rsidRDefault="006B7901" w:rsidP="006B7901">
            <w:pPr>
              <w:pStyle w:val="Prrafodelista"/>
              <w:numPr>
                <w:ilvl w:val="0"/>
                <w:numId w:val="10"/>
              </w:numPr>
            </w:pPr>
            <w:r>
              <w:t>Ética en los negocios.</w:t>
            </w:r>
          </w:p>
          <w:p w:rsidR="006B7901" w:rsidRDefault="006B7901" w:rsidP="006B7901">
            <w:pPr>
              <w:pStyle w:val="Prrafodelista"/>
              <w:numPr>
                <w:ilvl w:val="0"/>
                <w:numId w:val="10"/>
              </w:numPr>
            </w:pPr>
            <w:r>
              <w:t>Ética social</w:t>
            </w:r>
          </w:p>
          <w:p w:rsidR="006B7901" w:rsidRDefault="006B7901" w:rsidP="006B7901">
            <w:pPr>
              <w:pStyle w:val="Prrafodelista"/>
              <w:numPr>
                <w:ilvl w:val="0"/>
                <w:numId w:val="10"/>
              </w:numPr>
            </w:pPr>
            <w:r>
              <w:t>Ética y las corrientes económicas</w:t>
            </w:r>
          </w:p>
          <w:p w:rsidR="006B7901" w:rsidRDefault="006B7901" w:rsidP="006B7901">
            <w:pPr>
              <w:pStyle w:val="Prrafodelista"/>
              <w:numPr>
                <w:ilvl w:val="0"/>
                <w:numId w:val="10"/>
              </w:numPr>
            </w:pPr>
            <w:r>
              <w:t>Códigos de ética profesionales</w:t>
            </w:r>
          </w:p>
          <w:p w:rsidR="006B7901" w:rsidRDefault="006B7901" w:rsidP="006B7901">
            <w:pPr>
              <w:pStyle w:val="Prrafodelista"/>
              <w:numPr>
                <w:ilvl w:val="0"/>
                <w:numId w:val="10"/>
              </w:numPr>
            </w:pPr>
            <w:r>
              <w:t>Otros códigos de ética</w:t>
            </w:r>
          </w:p>
        </w:tc>
        <w:tc>
          <w:tcPr>
            <w:tcW w:w="2930" w:type="dxa"/>
            <w:vAlign w:val="center"/>
          </w:tcPr>
          <w:p w:rsidR="00527325" w:rsidRDefault="00527325" w:rsidP="00F47604">
            <w:pPr>
              <w:pStyle w:val="Prrafodelista"/>
              <w:numPr>
                <w:ilvl w:val="0"/>
                <w:numId w:val="10"/>
              </w:numPr>
              <w:ind w:left="270" w:hanging="141"/>
            </w:pPr>
            <w:r>
              <w:lastRenderedPageBreak/>
              <w:t>Explicar con sus propias palabras  los en foques  de la administración.</w:t>
            </w:r>
          </w:p>
          <w:p w:rsidR="00527325" w:rsidRDefault="00527325" w:rsidP="00F47604">
            <w:pPr>
              <w:ind w:left="270" w:hanging="141"/>
            </w:pPr>
          </w:p>
          <w:p w:rsidR="00F47604" w:rsidRDefault="00F47604" w:rsidP="00F47604">
            <w:pPr>
              <w:ind w:left="270" w:hanging="141"/>
            </w:pPr>
          </w:p>
          <w:p w:rsidR="00527325" w:rsidRDefault="00527325" w:rsidP="00F47604">
            <w:pPr>
              <w:pStyle w:val="Prrafodelista"/>
              <w:numPr>
                <w:ilvl w:val="0"/>
                <w:numId w:val="19"/>
              </w:numPr>
              <w:ind w:left="270" w:hanging="141"/>
            </w:pPr>
            <w:r>
              <w:t>Analizar, diferenciar  y aplicar en las organizaciones los criterios relacionados con los enfoques de la administración.</w:t>
            </w:r>
          </w:p>
          <w:p w:rsidR="00D108C4" w:rsidRDefault="00D108C4" w:rsidP="00F47604">
            <w:pPr>
              <w:ind w:left="270" w:hanging="141"/>
            </w:pPr>
          </w:p>
          <w:p w:rsidR="00F47604" w:rsidRDefault="00F47604" w:rsidP="00F47604">
            <w:pPr>
              <w:ind w:left="270" w:hanging="141"/>
            </w:pPr>
          </w:p>
          <w:p w:rsidR="00F47604" w:rsidRDefault="00F47604" w:rsidP="00F47604">
            <w:pPr>
              <w:ind w:left="270" w:hanging="141"/>
            </w:pPr>
          </w:p>
          <w:p w:rsidR="00F47604" w:rsidRDefault="00F47604" w:rsidP="00F47604">
            <w:pPr>
              <w:ind w:left="270" w:hanging="141"/>
            </w:pPr>
          </w:p>
          <w:p w:rsidR="00F47604" w:rsidRDefault="00F47604" w:rsidP="00F47604">
            <w:pPr>
              <w:ind w:left="270" w:hanging="141"/>
            </w:pPr>
          </w:p>
          <w:p w:rsidR="00F47604" w:rsidRDefault="00F47604" w:rsidP="00F47604">
            <w:pPr>
              <w:ind w:left="270" w:hanging="141"/>
            </w:pPr>
          </w:p>
          <w:p w:rsidR="00F47604" w:rsidRDefault="00F47604" w:rsidP="00F47604">
            <w:pPr>
              <w:ind w:left="270" w:hanging="141"/>
            </w:pPr>
          </w:p>
          <w:p w:rsidR="00F47604" w:rsidRDefault="00F47604" w:rsidP="00F47604">
            <w:pPr>
              <w:ind w:left="270" w:hanging="141"/>
            </w:pPr>
          </w:p>
          <w:p w:rsidR="00F47604" w:rsidRDefault="00F47604" w:rsidP="00F47604">
            <w:pPr>
              <w:ind w:left="270" w:hanging="141"/>
            </w:pPr>
          </w:p>
          <w:p w:rsidR="00F47604" w:rsidRDefault="00F47604" w:rsidP="00F47604">
            <w:pPr>
              <w:ind w:left="270" w:hanging="141"/>
            </w:pPr>
          </w:p>
          <w:p w:rsidR="00F47604" w:rsidRDefault="00F47604" w:rsidP="00F47604">
            <w:pPr>
              <w:ind w:left="270" w:hanging="141"/>
            </w:pPr>
          </w:p>
          <w:p w:rsidR="00F47604" w:rsidRDefault="00F47604" w:rsidP="00F47604">
            <w:pPr>
              <w:ind w:left="270" w:hanging="141"/>
            </w:pPr>
          </w:p>
          <w:p w:rsidR="00F47604" w:rsidRDefault="00F47604" w:rsidP="00F47604">
            <w:pPr>
              <w:ind w:left="270" w:hanging="141"/>
            </w:pPr>
          </w:p>
          <w:p w:rsidR="00F47604" w:rsidRDefault="00F47604" w:rsidP="00F47604">
            <w:pPr>
              <w:ind w:left="270" w:hanging="141"/>
            </w:pPr>
          </w:p>
          <w:p w:rsidR="00F47604" w:rsidRDefault="00F47604" w:rsidP="00F47604">
            <w:pPr>
              <w:ind w:left="270" w:hanging="141"/>
            </w:pPr>
          </w:p>
          <w:p w:rsidR="00F47604" w:rsidRDefault="00F47604" w:rsidP="00F47604">
            <w:pPr>
              <w:ind w:left="270" w:hanging="141"/>
            </w:pPr>
          </w:p>
          <w:p w:rsidR="00F47604" w:rsidRDefault="00F47604" w:rsidP="00F47604">
            <w:pPr>
              <w:ind w:left="270" w:hanging="141"/>
            </w:pPr>
          </w:p>
          <w:p w:rsidR="00F47604" w:rsidRDefault="00F47604" w:rsidP="00F47604">
            <w:pPr>
              <w:ind w:left="270" w:hanging="141"/>
            </w:pPr>
          </w:p>
          <w:p w:rsidR="00F47604" w:rsidRDefault="00F47604" w:rsidP="00F47604">
            <w:pPr>
              <w:ind w:left="270" w:hanging="141"/>
            </w:pPr>
          </w:p>
          <w:p w:rsidR="00F47604" w:rsidRDefault="00F47604" w:rsidP="00F47604">
            <w:pPr>
              <w:ind w:left="270" w:hanging="141"/>
            </w:pPr>
          </w:p>
          <w:p w:rsidR="00F47604" w:rsidRDefault="00F47604" w:rsidP="00F47604">
            <w:pPr>
              <w:ind w:left="270" w:hanging="141"/>
            </w:pPr>
          </w:p>
          <w:p w:rsidR="00F47604" w:rsidRDefault="00F47604" w:rsidP="00F47604">
            <w:pPr>
              <w:ind w:left="270" w:hanging="141"/>
            </w:pPr>
          </w:p>
          <w:p w:rsidR="00F47604" w:rsidRDefault="00F47604" w:rsidP="00F47604">
            <w:pPr>
              <w:ind w:left="270" w:hanging="141"/>
            </w:pPr>
          </w:p>
          <w:p w:rsidR="00F47604" w:rsidRDefault="00F47604" w:rsidP="00F47604">
            <w:pPr>
              <w:ind w:left="270" w:hanging="141"/>
            </w:pPr>
          </w:p>
          <w:p w:rsidR="00F47604" w:rsidRDefault="00F47604" w:rsidP="00F47604">
            <w:pPr>
              <w:ind w:left="270" w:hanging="141"/>
            </w:pPr>
          </w:p>
          <w:p w:rsidR="00F47604" w:rsidRDefault="00F47604" w:rsidP="00F47604">
            <w:pPr>
              <w:ind w:left="270" w:hanging="141"/>
            </w:pPr>
          </w:p>
          <w:p w:rsidR="00F47604" w:rsidRDefault="00F47604" w:rsidP="00F47604">
            <w:pPr>
              <w:ind w:left="270" w:hanging="141"/>
            </w:pPr>
          </w:p>
          <w:p w:rsidR="00F47604" w:rsidRDefault="00F47604" w:rsidP="00F47604">
            <w:pPr>
              <w:ind w:left="270" w:hanging="141"/>
            </w:pPr>
          </w:p>
          <w:p w:rsidR="00F47604" w:rsidRDefault="00F47604" w:rsidP="00F47604">
            <w:pPr>
              <w:ind w:left="270" w:hanging="141"/>
            </w:pPr>
          </w:p>
          <w:p w:rsidR="00F47604" w:rsidRDefault="00F47604" w:rsidP="00F47604">
            <w:pPr>
              <w:ind w:left="270" w:hanging="141"/>
            </w:pPr>
          </w:p>
          <w:p w:rsidR="00F47604" w:rsidRDefault="00F47604" w:rsidP="00F47604">
            <w:pPr>
              <w:ind w:left="270" w:hanging="141"/>
            </w:pPr>
          </w:p>
          <w:p w:rsidR="00F47604" w:rsidRDefault="00F47604" w:rsidP="00F47604">
            <w:pPr>
              <w:ind w:left="270" w:hanging="141"/>
            </w:pPr>
          </w:p>
          <w:p w:rsidR="00F47604" w:rsidRDefault="00F47604" w:rsidP="00F47604">
            <w:pPr>
              <w:ind w:left="270" w:hanging="141"/>
            </w:pPr>
          </w:p>
          <w:p w:rsidR="00F47604" w:rsidRDefault="00F47604" w:rsidP="00F47604">
            <w:pPr>
              <w:ind w:left="270" w:hanging="141"/>
            </w:pPr>
          </w:p>
          <w:p w:rsidR="00F47604" w:rsidRDefault="00F47604" w:rsidP="00F47604">
            <w:pPr>
              <w:ind w:left="270" w:hanging="141"/>
            </w:pPr>
          </w:p>
          <w:p w:rsidR="00F47604" w:rsidRDefault="00F47604" w:rsidP="00F47604">
            <w:pPr>
              <w:ind w:left="270" w:hanging="141"/>
            </w:pPr>
          </w:p>
          <w:p w:rsidR="00F47604" w:rsidRDefault="00F47604" w:rsidP="00F47604">
            <w:pPr>
              <w:ind w:left="270" w:hanging="141"/>
            </w:pPr>
          </w:p>
          <w:p w:rsidR="00F47604" w:rsidRDefault="00F47604" w:rsidP="00F47604">
            <w:pPr>
              <w:ind w:left="270" w:hanging="141"/>
            </w:pPr>
          </w:p>
          <w:p w:rsidR="00F47604" w:rsidRDefault="00F47604" w:rsidP="00F47604">
            <w:pPr>
              <w:ind w:left="270" w:hanging="141"/>
            </w:pPr>
          </w:p>
          <w:p w:rsidR="00F47604" w:rsidRDefault="00F47604" w:rsidP="00F47604">
            <w:pPr>
              <w:ind w:left="270" w:hanging="141"/>
            </w:pPr>
          </w:p>
          <w:p w:rsidR="00F47604" w:rsidRDefault="00F47604" w:rsidP="00F47604">
            <w:pPr>
              <w:ind w:left="270" w:hanging="141"/>
            </w:pPr>
          </w:p>
          <w:p w:rsidR="00F47604" w:rsidRDefault="00F47604" w:rsidP="00F47604">
            <w:pPr>
              <w:ind w:left="270" w:hanging="141"/>
            </w:pPr>
          </w:p>
          <w:p w:rsidR="00F47604" w:rsidRDefault="00F47604" w:rsidP="00F47604">
            <w:pPr>
              <w:ind w:left="270" w:hanging="141"/>
            </w:pPr>
          </w:p>
          <w:p w:rsidR="00F47604" w:rsidRDefault="00F47604" w:rsidP="00F47604">
            <w:pPr>
              <w:ind w:left="270" w:hanging="141"/>
            </w:pPr>
          </w:p>
          <w:p w:rsidR="00F47604" w:rsidRDefault="00F47604" w:rsidP="00F47604">
            <w:pPr>
              <w:ind w:left="270" w:hanging="141"/>
            </w:pPr>
          </w:p>
          <w:p w:rsidR="00F47604" w:rsidRDefault="00F47604" w:rsidP="00F47604">
            <w:pPr>
              <w:ind w:left="270" w:hanging="141"/>
            </w:pPr>
          </w:p>
          <w:p w:rsidR="00F47604" w:rsidRDefault="00F47604" w:rsidP="00F47604">
            <w:pPr>
              <w:ind w:left="270" w:hanging="141"/>
            </w:pPr>
          </w:p>
          <w:p w:rsidR="00F47604" w:rsidRDefault="00F47604" w:rsidP="00F47604">
            <w:pPr>
              <w:ind w:left="270" w:hanging="141"/>
            </w:pPr>
          </w:p>
          <w:p w:rsidR="00F47604" w:rsidRDefault="00F47604" w:rsidP="00F47604">
            <w:pPr>
              <w:ind w:left="270" w:hanging="141"/>
            </w:pPr>
          </w:p>
          <w:p w:rsidR="00F47604" w:rsidRDefault="00F47604" w:rsidP="00F47604">
            <w:pPr>
              <w:ind w:left="270" w:hanging="141"/>
            </w:pPr>
          </w:p>
          <w:p w:rsidR="00F47604" w:rsidRDefault="00F47604" w:rsidP="00F47604">
            <w:pPr>
              <w:ind w:left="270" w:hanging="141"/>
            </w:pPr>
          </w:p>
          <w:p w:rsidR="00F47604" w:rsidRDefault="00F47604" w:rsidP="00F47604">
            <w:pPr>
              <w:ind w:left="270" w:hanging="141"/>
            </w:pPr>
          </w:p>
          <w:p w:rsidR="00F47604" w:rsidRDefault="00F47604" w:rsidP="00F47604">
            <w:pPr>
              <w:pStyle w:val="Prrafodelista"/>
              <w:numPr>
                <w:ilvl w:val="0"/>
                <w:numId w:val="18"/>
              </w:numPr>
              <w:ind w:left="270" w:hanging="141"/>
            </w:pPr>
            <w:r>
              <w:t>Elaborar programas encaminados al fomento de acciones éticas y de responsabilidad social en las organizaciones</w:t>
            </w:r>
          </w:p>
          <w:p w:rsidR="00F47604" w:rsidRDefault="00F47604" w:rsidP="00F47604">
            <w:pPr>
              <w:ind w:left="270" w:hanging="141"/>
            </w:pPr>
          </w:p>
          <w:p w:rsidR="00F47604" w:rsidRDefault="00F47604" w:rsidP="00F47604">
            <w:pPr>
              <w:ind w:left="270" w:hanging="141"/>
            </w:pPr>
          </w:p>
          <w:p w:rsidR="00F47604" w:rsidRDefault="00F47604" w:rsidP="00F47604">
            <w:pPr>
              <w:ind w:left="270" w:hanging="141"/>
            </w:pPr>
          </w:p>
          <w:p w:rsidR="00F47604" w:rsidRDefault="00F47604" w:rsidP="00F47604">
            <w:pPr>
              <w:ind w:left="270" w:hanging="141"/>
            </w:pPr>
          </w:p>
          <w:p w:rsidR="00F47604" w:rsidRPr="00527325" w:rsidRDefault="00F47604" w:rsidP="006B7901"/>
        </w:tc>
        <w:tc>
          <w:tcPr>
            <w:tcW w:w="2425" w:type="dxa"/>
            <w:vAlign w:val="center"/>
          </w:tcPr>
          <w:p w:rsidR="00D108C4" w:rsidRDefault="00527325" w:rsidP="006B7901">
            <w:pPr>
              <w:pStyle w:val="Prrafodelista"/>
              <w:numPr>
                <w:ilvl w:val="0"/>
                <w:numId w:val="8"/>
              </w:numPr>
            </w:pPr>
            <w:r>
              <w:lastRenderedPageBreak/>
              <w:t>Colaboración</w:t>
            </w:r>
          </w:p>
          <w:p w:rsidR="00527325" w:rsidRDefault="00527325" w:rsidP="006B7901">
            <w:pPr>
              <w:pStyle w:val="Prrafodelista"/>
              <w:numPr>
                <w:ilvl w:val="0"/>
                <w:numId w:val="8"/>
              </w:numPr>
            </w:pPr>
            <w:r>
              <w:t>Compromiso</w:t>
            </w:r>
          </w:p>
          <w:p w:rsidR="00527325" w:rsidRDefault="00527325" w:rsidP="006B7901">
            <w:pPr>
              <w:pStyle w:val="Prrafodelista"/>
              <w:numPr>
                <w:ilvl w:val="0"/>
                <w:numId w:val="8"/>
              </w:numPr>
            </w:pPr>
            <w:r>
              <w:t>Creatividad</w:t>
            </w:r>
          </w:p>
          <w:p w:rsidR="00527325" w:rsidRDefault="00527325" w:rsidP="006B7901">
            <w:pPr>
              <w:pStyle w:val="Prrafodelista"/>
              <w:numPr>
                <w:ilvl w:val="0"/>
                <w:numId w:val="8"/>
              </w:numPr>
            </w:pPr>
            <w:r>
              <w:t>Disciplina</w:t>
            </w:r>
          </w:p>
          <w:p w:rsidR="00527325" w:rsidRDefault="00527325" w:rsidP="006B7901">
            <w:pPr>
              <w:pStyle w:val="Prrafodelista"/>
              <w:numPr>
                <w:ilvl w:val="0"/>
                <w:numId w:val="8"/>
              </w:numPr>
            </w:pPr>
            <w:r>
              <w:t>Iniciativa</w:t>
            </w:r>
          </w:p>
          <w:p w:rsidR="00527325" w:rsidRDefault="00527325" w:rsidP="006B7901">
            <w:pPr>
              <w:pStyle w:val="Prrafodelista"/>
              <w:numPr>
                <w:ilvl w:val="0"/>
                <w:numId w:val="8"/>
              </w:numPr>
            </w:pPr>
            <w:r>
              <w:t>Respeto</w:t>
            </w:r>
          </w:p>
          <w:p w:rsidR="00527325" w:rsidRDefault="00527325" w:rsidP="006B7901">
            <w:pPr>
              <w:pStyle w:val="Prrafodelista"/>
              <w:numPr>
                <w:ilvl w:val="0"/>
                <w:numId w:val="8"/>
              </w:numPr>
            </w:pPr>
            <w:r>
              <w:t>Responsabilidad</w:t>
            </w:r>
          </w:p>
          <w:p w:rsidR="00527325" w:rsidRDefault="00527325" w:rsidP="006B7901">
            <w:pPr>
              <w:pStyle w:val="Prrafodelista"/>
              <w:numPr>
                <w:ilvl w:val="0"/>
                <w:numId w:val="8"/>
              </w:numPr>
            </w:pPr>
            <w:r>
              <w:t>Tolerancia</w:t>
            </w:r>
          </w:p>
          <w:p w:rsidR="00527325" w:rsidRDefault="00527325" w:rsidP="006B7901">
            <w:pPr>
              <w:pStyle w:val="Prrafodelista"/>
            </w:pPr>
          </w:p>
        </w:tc>
      </w:tr>
    </w:tbl>
    <w:p w:rsidR="00527325" w:rsidRDefault="00527325" w:rsidP="00527325"/>
    <w:p w:rsidR="00527325" w:rsidRDefault="00527325" w:rsidP="00527325">
      <w:pPr>
        <w:rPr>
          <w:b/>
        </w:rPr>
      </w:pPr>
      <w:r>
        <w:rPr>
          <w:b/>
        </w:rPr>
        <w:t>24.-</w:t>
      </w:r>
      <w:r w:rsidRPr="0074166E">
        <w:rPr>
          <w:b/>
        </w:rPr>
        <w:t>Estrategias metodológicas</w:t>
      </w:r>
    </w:p>
    <w:tbl>
      <w:tblPr>
        <w:tblStyle w:val="Tablaconcuadrcula"/>
        <w:tblW w:w="0" w:type="auto"/>
        <w:tblLook w:val="04A0" w:firstRow="1" w:lastRow="0" w:firstColumn="1" w:lastColumn="0" w:noHBand="0" w:noVBand="1"/>
      </w:tblPr>
      <w:tblGrid>
        <w:gridCol w:w="4489"/>
        <w:gridCol w:w="4489"/>
      </w:tblGrid>
      <w:tr w:rsidR="00527325" w:rsidTr="00F47604">
        <w:tc>
          <w:tcPr>
            <w:tcW w:w="4489" w:type="dxa"/>
            <w:shd w:val="clear" w:color="auto" w:fill="BFBFBF" w:themeFill="background1" w:themeFillShade="BF"/>
          </w:tcPr>
          <w:p w:rsidR="00527325" w:rsidRDefault="00527325" w:rsidP="005C44B1">
            <w:pPr>
              <w:jc w:val="center"/>
              <w:rPr>
                <w:b/>
              </w:rPr>
            </w:pPr>
            <w:r>
              <w:rPr>
                <w:b/>
              </w:rPr>
              <w:t>De aprendizaje</w:t>
            </w:r>
          </w:p>
        </w:tc>
        <w:tc>
          <w:tcPr>
            <w:tcW w:w="4489" w:type="dxa"/>
            <w:shd w:val="clear" w:color="auto" w:fill="BFBFBF" w:themeFill="background1" w:themeFillShade="BF"/>
          </w:tcPr>
          <w:p w:rsidR="00527325" w:rsidRDefault="00527325" w:rsidP="005C44B1">
            <w:pPr>
              <w:jc w:val="center"/>
              <w:rPr>
                <w:b/>
              </w:rPr>
            </w:pPr>
            <w:r>
              <w:rPr>
                <w:b/>
              </w:rPr>
              <w:t>De enseñanza</w:t>
            </w:r>
          </w:p>
        </w:tc>
      </w:tr>
      <w:tr w:rsidR="00527325" w:rsidTr="005C44B1">
        <w:tc>
          <w:tcPr>
            <w:tcW w:w="4489" w:type="dxa"/>
          </w:tcPr>
          <w:p w:rsidR="00527325" w:rsidRDefault="00527325" w:rsidP="00F47604">
            <w:pPr>
              <w:jc w:val="both"/>
            </w:pPr>
            <w:r>
              <w:t>Investigaciones documentales</w:t>
            </w:r>
          </w:p>
          <w:p w:rsidR="00527325" w:rsidRDefault="00527325" w:rsidP="00F47604">
            <w:pPr>
              <w:jc w:val="both"/>
            </w:pPr>
            <w:r>
              <w:t>Consultas en línea</w:t>
            </w:r>
          </w:p>
          <w:p w:rsidR="00527325" w:rsidRDefault="00527325" w:rsidP="00F47604">
            <w:pPr>
              <w:jc w:val="both"/>
            </w:pPr>
            <w:r>
              <w:t>Ensayos académicos</w:t>
            </w:r>
          </w:p>
          <w:p w:rsidR="00527325" w:rsidRDefault="00527325" w:rsidP="00F47604">
            <w:pPr>
              <w:jc w:val="both"/>
            </w:pPr>
            <w:r>
              <w:t>Investigaciones de campo. Practica empresarial</w:t>
            </w:r>
          </w:p>
          <w:p w:rsidR="00527325" w:rsidRDefault="00527325" w:rsidP="00F47604">
            <w:pPr>
              <w:jc w:val="both"/>
            </w:pPr>
            <w:r>
              <w:t>Opiniones individual y grupal</w:t>
            </w:r>
          </w:p>
          <w:p w:rsidR="00527325" w:rsidRDefault="00527325" w:rsidP="00F47604">
            <w:pPr>
              <w:jc w:val="both"/>
            </w:pPr>
            <w:r>
              <w:t>Presentación, análisis y resolución de casos prácticos.</w:t>
            </w:r>
          </w:p>
          <w:p w:rsidR="00527325" w:rsidRDefault="00527325" w:rsidP="00F47604">
            <w:pPr>
              <w:jc w:val="both"/>
            </w:pPr>
          </w:p>
          <w:p w:rsidR="00527325" w:rsidRPr="0074166E" w:rsidRDefault="00527325" w:rsidP="00F47604">
            <w:pPr>
              <w:jc w:val="both"/>
            </w:pPr>
          </w:p>
        </w:tc>
        <w:tc>
          <w:tcPr>
            <w:tcW w:w="4489" w:type="dxa"/>
          </w:tcPr>
          <w:p w:rsidR="00527325" w:rsidRPr="0074166E" w:rsidRDefault="00527325" w:rsidP="00F47604">
            <w:pPr>
              <w:jc w:val="both"/>
            </w:pPr>
            <w:r w:rsidRPr="0074166E">
              <w:t>Expositiva</w:t>
            </w:r>
          </w:p>
          <w:p w:rsidR="00527325" w:rsidRPr="0074166E" w:rsidRDefault="00527325" w:rsidP="00F47604">
            <w:pPr>
              <w:jc w:val="both"/>
            </w:pPr>
            <w:r w:rsidRPr="0074166E">
              <w:t>Demostrativa</w:t>
            </w:r>
          </w:p>
          <w:p w:rsidR="00527325" w:rsidRDefault="00527325" w:rsidP="00F47604">
            <w:pPr>
              <w:jc w:val="both"/>
            </w:pPr>
            <w:r w:rsidRPr="0074166E">
              <w:t>In</w:t>
            </w:r>
            <w:r>
              <w:t>terrogativa</w:t>
            </w:r>
          </w:p>
          <w:p w:rsidR="00527325" w:rsidRDefault="00527325" w:rsidP="00F47604">
            <w:pPr>
              <w:jc w:val="both"/>
            </w:pPr>
            <w:r>
              <w:t xml:space="preserve">Discusión dirigida </w:t>
            </w:r>
          </w:p>
          <w:p w:rsidR="00527325" w:rsidRDefault="00527325" w:rsidP="00F47604">
            <w:pPr>
              <w:jc w:val="both"/>
            </w:pPr>
            <w:r>
              <w:t>Participación fundamentada</w:t>
            </w:r>
          </w:p>
          <w:p w:rsidR="00527325" w:rsidRDefault="00527325" w:rsidP="00F47604">
            <w:pPr>
              <w:jc w:val="both"/>
            </w:pPr>
            <w:r>
              <w:t>Organización de grupos colaborativos</w:t>
            </w:r>
          </w:p>
          <w:p w:rsidR="00527325" w:rsidRDefault="00527325" w:rsidP="00F47604">
            <w:pPr>
              <w:jc w:val="both"/>
            </w:pPr>
            <w:r>
              <w:t>Dialogo simultáneos</w:t>
            </w:r>
          </w:p>
          <w:p w:rsidR="00527325" w:rsidRDefault="00527325" w:rsidP="00F47604">
            <w:pPr>
              <w:jc w:val="both"/>
            </w:pPr>
            <w:r>
              <w:t xml:space="preserve">Exposiciones con apoyo tecnológico variado </w:t>
            </w:r>
          </w:p>
          <w:p w:rsidR="00527325" w:rsidRDefault="00527325" w:rsidP="00F47604">
            <w:pPr>
              <w:jc w:val="both"/>
            </w:pPr>
            <w:r>
              <w:t>Lectura comentadas</w:t>
            </w:r>
          </w:p>
          <w:p w:rsidR="00527325" w:rsidRPr="0074166E" w:rsidRDefault="00527325" w:rsidP="00F47604">
            <w:pPr>
              <w:jc w:val="both"/>
            </w:pPr>
          </w:p>
        </w:tc>
      </w:tr>
    </w:tbl>
    <w:p w:rsidR="00527325" w:rsidRPr="0074166E" w:rsidRDefault="00527325" w:rsidP="00527325">
      <w:pPr>
        <w:rPr>
          <w:b/>
        </w:rPr>
      </w:pPr>
      <w:bookmarkStart w:id="0" w:name="_GoBack"/>
      <w:bookmarkEnd w:id="0"/>
    </w:p>
    <w:p w:rsidR="00527325" w:rsidRDefault="00527325" w:rsidP="00527325">
      <w:pPr>
        <w:rPr>
          <w:b/>
        </w:rPr>
      </w:pPr>
      <w:r>
        <w:rPr>
          <w:b/>
        </w:rPr>
        <w:t>25.- Apoyos educativos</w:t>
      </w:r>
    </w:p>
    <w:tbl>
      <w:tblPr>
        <w:tblStyle w:val="Tablaconcuadrcula"/>
        <w:tblW w:w="0" w:type="auto"/>
        <w:tblLook w:val="04A0" w:firstRow="1" w:lastRow="0" w:firstColumn="1" w:lastColumn="0" w:noHBand="0" w:noVBand="1"/>
      </w:tblPr>
      <w:tblGrid>
        <w:gridCol w:w="4489"/>
        <w:gridCol w:w="4489"/>
      </w:tblGrid>
      <w:tr w:rsidR="00527325" w:rsidTr="00F47604">
        <w:tc>
          <w:tcPr>
            <w:tcW w:w="4489" w:type="dxa"/>
            <w:shd w:val="clear" w:color="auto" w:fill="BFBFBF" w:themeFill="background1" w:themeFillShade="BF"/>
          </w:tcPr>
          <w:p w:rsidR="00527325" w:rsidRPr="00F878B2" w:rsidRDefault="00527325" w:rsidP="005C44B1">
            <w:pPr>
              <w:jc w:val="center"/>
              <w:rPr>
                <w:b/>
              </w:rPr>
            </w:pPr>
            <w:r>
              <w:rPr>
                <w:b/>
              </w:rPr>
              <w:t>Materiales didácticos</w:t>
            </w:r>
          </w:p>
        </w:tc>
        <w:tc>
          <w:tcPr>
            <w:tcW w:w="4489" w:type="dxa"/>
            <w:shd w:val="clear" w:color="auto" w:fill="BFBFBF" w:themeFill="background1" w:themeFillShade="BF"/>
          </w:tcPr>
          <w:p w:rsidR="00527325" w:rsidRPr="00F878B2" w:rsidRDefault="00527325" w:rsidP="005C44B1">
            <w:pPr>
              <w:jc w:val="center"/>
              <w:rPr>
                <w:b/>
              </w:rPr>
            </w:pPr>
            <w:r w:rsidRPr="00F878B2">
              <w:rPr>
                <w:b/>
              </w:rPr>
              <w:t>Recursos didácticos</w:t>
            </w:r>
          </w:p>
        </w:tc>
      </w:tr>
      <w:tr w:rsidR="00527325" w:rsidTr="005C44B1">
        <w:tc>
          <w:tcPr>
            <w:tcW w:w="4489" w:type="dxa"/>
          </w:tcPr>
          <w:p w:rsidR="00527325" w:rsidRDefault="00527325" w:rsidP="005C44B1">
            <w:r>
              <w:t>Antologías</w:t>
            </w:r>
          </w:p>
          <w:p w:rsidR="00527325" w:rsidRDefault="00527325" w:rsidP="005C44B1">
            <w:r>
              <w:t>Libros</w:t>
            </w:r>
          </w:p>
          <w:p w:rsidR="00527325" w:rsidRDefault="0085097A" w:rsidP="005C44B1">
            <w:r>
              <w:t>M</w:t>
            </w:r>
            <w:r w:rsidR="00527325">
              <w:t>anuales</w:t>
            </w:r>
          </w:p>
        </w:tc>
        <w:tc>
          <w:tcPr>
            <w:tcW w:w="4489" w:type="dxa"/>
          </w:tcPr>
          <w:p w:rsidR="00527325" w:rsidRDefault="00527325" w:rsidP="005C44B1">
            <w:r>
              <w:t>Pintarron</w:t>
            </w:r>
          </w:p>
          <w:p w:rsidR="00527325" w:rsidRDefault="00527325" w:rsidP="005C44B1">
            <w:r>
              <w:t xml:space="preserve">Marcadores para </w:t>
            </w:r>
            <w:r w:rsidR="00DE18E0">
              <w:t>Pintarron</w:t>
            </w:r>
          </w:p>
          <w:p w:rsidR="00527325" w:rsidRDefault="00527325" w:rsidP="005C44B1">
            <w:r>
              <w:t>Diapositivas</w:t>
            </w:r>
          </w:p>
          <w:p w:rsidR="00527325" w:rsidRDefault="00527325" w:rsidP="005C44B1">
            <w:r>
              <w:t>Proyector de diapositivas</w:t>
            </w:r>
          </w:p>
          <w:p w:rsidR="00527325" w:rsidRDefault="00527325" w:rsidP="005C44B1">
            <w:r>
              <w:t>Computadoras/Lap Top</w:t>
            </w:r>
          </w:p>
        </w:tc>
      </w:tr>
    </w:tbl>
    <w:p w:rsidR="00527325" w:rsidRDefault="00527325" w:rsidP="00527325">
      <w:pPr>
        <w:rPr>
          <w:b/>
        </w:rPr>
      </w:pPr>
    </w:p>
    <w:p w:rsidR="00F47604" w:rsidRDefault="00F47604" w:rsidP="00527325">
      <w:pPr>
        <w:rPr>
          <w:b/>
        </w:rPr>
      </w:pPr>
    </w:p>
    <w:p w:rsidR="00F47604" w:rsidRDefault="00F47604" w:rsidP="00527325">
      <w:pPr>
        <w:rPr>
          <w:b/>
        </w:rPr>
      </w:pPr>
    </w:p>
    <w:p w:rsidR="00F47604" w:rsidRDefault="00F47604" w:rsidP="00527325">
      <w:pPr>
        <w:rPr>
          <w:b/>
        </w:rPr>
      </w:pPr>
    </w:p>
    <w:p w:rsidR="00527325" w:rsidRPr="00A610C3" w:rsidRDefault="00527325" w:rsidP="00527325">
      <w:pPr>
        <w:rPr>
          <w:b/>
        </w:rPr>
      </w:pPr>
      <w:r>
        <w:rPr>
          <w:b/>
        </w:rPr>
        <w:lastRenderedPageBreak/>
        <w:t>26.- Evaluación del desempeño</w:t>
      </w:r>
      <w:r>
        <w:rPr>
          <w:b/>
        </w:rPr>
        <w:tab/>
      </w:r>
    </w:p>
    <w:tbl>
      <w:tblPr>
        <w:tblStyle w:val="Tablaconcuadrcula"/>
        <w:tblW w:w="0" w:type="auto"/>
        <w:tblLook w:val="04A0" w:firstRow="1" w:lastRow="0" w:firstColumn="1" w:lastColumn="0" w:noHBand="0" w:noVBand="1"/>
      </w:tblPr>
      <w:tblGrid>
        <w:gridCol w:w="2641"/>
        <w:gridCol w:w="2395"/>
        <w:gridCol w:w="2009"/>
        <w:gridCol w:w="2009"/>
      </w:tblGrid>
      <w:tr w:rsidR="00527325" w:rsidTr="00F47604">
        <w:tc>
          <w:tcPr>
            <w:tcW w:w="2641" w:type="dxa"/>
            <w:shd w:val="clear" w:color="auto" w:fill="BFBFBF" w:themeFill="background1" w:themeFillShade="BF"/>
            <w:vAlign w:val="center"/>
          </w:tcPr>
          <w:p w:rsidR="00527325" w:rsidRPr="00F878B2" w:rsidRDefault="00527325" w:rsidP="006B7901">
            <w:pPr>
              <w:jc w:val="center"/>
              <w:rPr>
                <w:b/>
              </w:rPr>
            </w:pPr>
            <w:r>
              <w:rPr>
                <w:b/>
              </w:rPr>
              <w:t>Evidencia(s) de desempeño</w:t>
            </w:r>
          </w:p>
        </w:tc>
        <w:tc>
          <w:tcPr>
            <w:tcW w:w="2395" w:type="dxa"/>
            <w:shd w:val="clear" w:color="auto" w:fill="BFBFBF" w:themeFill="background1" w:themeFillShade="BF"/>
            <w:vAlign w:val="center"/>
          </w:tcPr>
          <w:p w:rsidR="00527325" w:rsidRPr="00F878B2" w:rsidRDefault="00527325" w:rsidP="006B7901">
            <w:pPr>
              <w:jc w:val="center"/>
              <w:rPr>
                <w:b/>
              </w:rPr>
            </w:pPr>
            <w:r w:rsidRPr="00F878B2">
              <w:rPr>
                <w:b/>
              </w:rPr>
              <w:t>Criterio de desempeño</w:t>
            </w:r>
          </w:p>
        </w:tc>
        <w:tc>
          <w:tcPr>
            <w:tcW w:w="2009" w:type="dxa"/>
            <w:shd w:val="clear" w:color="auto" w:fill="BFBFBF" w:themeFill="background1" w:themeFillShade="BF"/>
            <w:vAlign w:val="center"/>
          </w:tcPr>
          <w:p w:rsidR="00527325" w:rsidRPr="00F878B2" w:rsidRDefault="00527325" w:rsidP="006B7901">
            <w:pPr>
              <w:jc w:val="center"/>
              <w:rPr>
                <w:b/>
              </w:rPr>
            </w:pPr>
            <w:r>
              <w:rPr>
                <w:b/>
              </w:rPr>
              <w:t>Ámbito(s) de aplicación</w:t>
            </w:r>
          </w:p>
        </w:tc>
        <w:tc>
          <w:tcPr>
            <w:tcW w:w="2009" w:type="dxa"/>
            <w:shd w:val="clear" w:color="auto" w:fill="BFBFBF" w:themeFill="background1" w:themeFillShade="BF"/>
            <w:vAlign w:val="center"/>
          </w:tcPr>
          <w:p w:rsidR="00527325" w:rsidRPr="00F878B2" w:rsidRDefault="00527325" w:rsidP="006B7901">
            <w:pPr>
              <w:jc w:val="center"/>
              <w:rPr>
                <w:b/>
              </w:rPr>
            </w:pPr>
            <w:r w:rsidRPr="00F878B2">
              <w:rPr>
                <w:b/>
              </w:rPr>
              <w:t>Porcentaje</w:t>
            </w:r>
          </w:p>
        </w:tc>
      </w:tr>
      <w:tr w:rsidR="00527325" w:rsidTr="006B7901">
        <w:tc>
          <w:tcPr>
            <w:tcW w:w="2641" w:type="dxa"/>
            <w:vAlign w:val="center"/>
          </w:tcPr>
          <w:p w:rsidR="00527325" w:rsidRPr="00F47604" w:rsidRDefault="00527325" w:rsidP="006B7901">
            <w:pPr>
              <w:jc w:val="center"/>
              <w:rPr>
                <w:b/>
              </w:rPr>
            </w:pPr>
            <w:r w:rsidRPr="00F47604">
              <w:rPr>
                <w:b/>
              </w:rPr>
              <w:t>Examen escrito de opción múltiple</w:t>
            </w:r>
          </w:p>
        </w:tc>
        <w:tc>
          <w:tcPr>
            <w:tcW w:w="2395" w:type="dxa"/>
            <w:vAlign w:val="center"/>
          </w:tcPr>
          <w:p w:rsidR="00527325" w:rsidRDefault="00527325" w:rsidP="006B7901">
            <w:pPr>
              <w:jc w:val="center"/>
            </w:pPr>
            <w:r>
              <w:t>Respuestas correctas</w:t>
            </w:r>
          </w:p>
        </w:tc>
        <w:tc>
          <w:tcPr>
            <w:tcW w:w="2009" w:type="dxa"/>
            <w:vAlign w:val="center"/>
          </w:tcPr>
          <w:p w:rsidR="00527325" w:rsidRDefault="00527325" w:rsidP="006B7901">
            <w:pPr>
              <w:jc w:val="center"/>
            </w:pPr>
            <w:r>
              <w:t>Aula</w:t>
            </w:r>
          </w:p>
        </w:tc>
        <w:tc>
          <w:tcPr>
            <w:tcW w:w="2009" w:type="dxa"/>
            <w:vAlign w:val="center"/>
          </w:tcPr>
          <w:p w:rsidR="00527325" w:rsidRDefault="00527325" w:rsidP="006B7901">
            <w:pPr>
              <w:jc w:val="center"/>
            </w:pPr>
            <w:r>
              <w:t>40%</w:t>
            </w:r>
          </w:p>
        </w:tc>
      </w:tr>
      <w:tr w:rsidR="00527325" w:rsidTr="006B7901">
        <w:tc>
          <w:tcPr>
            <w:tcW w:w="2641" w:type="dxa"/>
            <w:vAlign w:val="center"/>
          </w:tcPr>
          <w:p w:rsidR="00527325" w:rsidRPr="00F47604" w:rsidRDefault="00527325" w:rsidP="006B7901">
            <w:pPr>
              <w:jc w:val="center"/>
              <w:rPr>
                <w:b/>
              </w:rPr>
            </w:pPr>
            <w:r w:rsidRPr="00F47604">
              <w:rPr>
                <w:b/>
              </w:rPr>
              <w:t>Trabajos de investigación</w:t>
            </w:r>
          </w:p>
          <w:p w:rsidR="00527325" w:rsidRPr="00F47604" w:rsidRDefault="00527325" w:rsidP="006B7901">
            <w:pPr>
              <w:jc w:val="center"/>
              <w:rPr>
                <w:b/>
              </w:rPr>
            </w:pPr>
          </w:p>
        </w:tc>
        <w:tc>
          <w:tcPr>
            <w:tcW w:w="2395" w:type="dxa"/>
            <w:vAlign w:val="center"/>
          </w:tcPr>
          <w:p w:rsidR="00527325" w:rsidRDefault="00527325" w:rsidP="006B7901">
            <w:pPr>
              <w:jc w:val="center"/>
            </w:pPr>
            <w:r>
              <w:t>Estructura</w:t>
            </w:r>
          </w:p>
          <w:p w:rsidR="00527325" w:rsidRDefault="00527325" w:rsidP="006B7901">
            <w:pPr>
              <w:jc w:val="center"/>
            </w:pPr>
            <w:r>
              <w:t>Contenido</w:t>
            </w:r>
          </w:p>
          <w:p w:rsidR="00527325" w:rsidRDefault="00527325" w:rsidP="006B7901">
            <w:pPr>
              <w:jc w:val="center"/>
            </w:pPr>
          </w:p>
        </w:tc>
        <w:tc>
          <w:tcPr>
            <w:tcW w:w="2009" w:type="dxa"/>
            <w:vAlign w:val="center"/>
          </w:tcPr>
          <w:p w:rsidR="00527325" w:rsidRDefault="00527325" w:rsidP="006B7901">
            <w:pPr>
              <w:jc w:val="center"/>
            </w:pPr>
            <w:r>
              <w:t>Bibliotecas</w:t>
            </w:r>
          </w:p>
          <w:p w:rsidR="00527325" w:rsidRDefault="00527325" w:rsidP="006B7901">
            <w:pPr>
              <w:jc w:val="center"/>
            </w:pPr>
            <w:r>
              <w:t>internet</w:t>
            </w:r>
          </w:p>
        </w:tc>
        <w:tc>
          <w:tcPr>
            <w:tcW w:w="2009" w:type="dxa"/>
            <w:vAlign w:val="center"/>
          </w:tcPr>
          <w:p w:rsidR="00527325" w:rsidRDefault="00527325" w:rsidP="006B7901">
            <w:pPr>
              <w:jc w:val="center"/>
            </w:pPr>
            <w:r>
              <w:t>20%</w:t>
            </w:r>
          </w:p>
        </w:tc>
      </w:tr>
      <w:tr w:rsidR="00527325" w:rsidTr="006B7901">
        <w:tc>
          <w:tcPr>
            <w:tcW w:w="2641" w:type="dxa"/>
            <w:vAlign w:val="center"/>
          </w:tcPr>
          <w:p w:rsidR="00527325" w:rsidRPr="00F47604" w:rsidRDefault="00527325" w:rsidP="006B7901">
            <w:pPr>
              <w:jc w:val="center"/>
              <w:rPr>
                <w:b/>
              </w:rPr>
            </w:pPr>
            <w:r w:rsidRPr="00F47604">
              <w:rPr>
                <w:b/>
              </w:rPr>
              <w:t>Exposiciones y discusión grupal dirigida</w:t>
            </w:r>
          </w:p>
        </w:tc>
        <w:tc>
          <w:tcPr>
            <w:tcW w:w="2395" w:type="dxa"/>
            <w:vAlign w:val="center"/>
          </w:tcPr>
          <w:p w:rsidR="00527325" w:rsidRDefault="00527325" w:rsidP="006B7901">
            <w:pPr>
              <w:jc w:val="center"/>
            </w:pPr>
            <w:r>
              <w:t>Estructura</w:t>
            </w:r>
          </w:p>
          <w:p w:rsidR="00527325" w:rsidRDefault="00527325" w:rsidP="006B7901">
            <w:pPr>
              <w:jc w:val="center"/>
            </w:pPr>
            <w:r>
              <w:t>Contenido</w:t>
            </w:r>
          </w:p>
          <w:p w:rsidR="00527325" w:rsidRDefault="00527325" w:rsidP="006B7901">
            <w:pPr>
              <w:jc w:val="center"/>
            </w:pPr>
            <w:r>
              <w:t>Dominio del tema</w:t>
            </w:r>
          </w:p>
        </w:tc>
        <w:tc>
          <w:tcPr>
            <w:tcW w:w="2009" w:type="dxa"/>
            <w:vAlign w:val="center"/>
          </w:tcPr>
          <w:p w:rsidR="00527325" w:rsidRDefault="00527325" w:rsidP="006B7901">
            <w:pPr>
              <w:jc w:val="center"/>
            </w:pPr>
            <w:r>
              <w:t>Aula</w:t>
            </w:r>
          </w:p>
        </w:tc>
        <w:tc>
          <w:tcPr>
            <w:tcW w:w="2009" w:type="dxa"/>
            <w:vAlign w:val="center"/>
          </w:tcPr>
          <w:p w:rsidR="00527325" w:rsidRDefault="00527325" w:rsidP="006B7901">
            <w:pPr>
              <w:jc w:val="center"/>
            </w:pPr>
            <w:r>
              <w:t>20%</w:t>
            </w:r>
          </w:p>
        </w:tc>
      </w:tr>
      <w:tr w:rsidR="00527325" w:rsidTr="006B7901">
        <w:tc>
          <w:tcPr>
            <w:tcW w:w="2641" w:type="dxa"/>
            <w:vAlign w:val="center"/>
          </w:tcPr>
          <w:p w:rsidR="00527325" w:rsidRPr="00F47604" w:rsidRDefault="00527325" w:rsidP="006B7901">
            <w:pPr>
              <w:jc w:val="center"/>
              <w:rPr>
                <w:b/>
              </w:rPr>
            </w:pPr>
            <w:r w:rsidRPr="00F47604">
              <w:rPr>
                <w:b/>
              </w:rPr>
              <w:t>Programa de responsabilidad social empresarial</w:t>
            </w:r>
          </w:p>
        </w:tc>
        <w:tc>
          <w:tcPr>
            <w:tcW w:w="2395" w:type="dxa"/>
            <w:vAlign w:val="center"/>
          </w:tcPr>
          <w:p w:rsidR="00527325" w:rsidRDefault="00527325" w:rsidP="006B7901">
            <w:pPr>
              <w:jc w:val="center"/>
            </w:pPr>
            <w:r>
              <w:t>Estructura</w:t>
            </w:r>
          </w:p>
          <w:p w:rsidR="00527325" w:rsidRDefault="00527325" w:rsidP="006B7901">
            <w:pPr>
              <w:jc w:val="center"/>
            </w:pPr>
            <w:r>
              <w:t>Contenido</w:t>
            </w:r>
          </w:p>
          <w:p w:rsidR="00527325" w:rsidRDefault="00527325" w:rsidP="006B7901">
            <w:pPr>
              <w:jc w:val="center"/>
            </w:pPr>
            <w:r>
              <w:t>Creatividad</w:t>
            </w:r>
          </w:p>
        </w:tc>
        <w:tc>
          <w:tcPr>
            <w:tcW w:w="2009" w:type="dxa"/>
            <w:vAlign w:val="center"/>
          </w:tcPr>
          <w:p w:rsidR="00527325" w:rsidRDefault="00527325" w:rsidP="006B7901">
            <w:pPr>
              <w:jc w:val="center"/>
            </w:pPr>
            <w:r>
              <w:t>Organizaciones</w:t>
            </w:r>
          </w:p>
        </w:tc>
        <w:tc>
          <w:tcPr>
            <w:tcW w:w="2009" w:type="dxa"/>
            <w:vAlign w:val="center"/>
          </w:tcPr>
          <w:p w:rsidR="00527325" w:rsidRDefault="00527325" w:rsidP="006B7901">
            <w:pPr>
              <w:jc w:val="center"/>
            </w:pPr>
            <w:r>
              <w:t>20%</w:t>
            </w:r>
          </w:p>
        </w:tc>
      </w:tr>
      <w:tr w:rsidR="00527325" w:rsidTr="006B7901">
        <w:tc>
          <w:tcPr>
            <w:tcW w:w="2641" w:type="dxa"/>
            <w:vAlign w:val="center"/>
          </w:tcPr>
          <w:p w:rsidR="00527325" w:rsidRDefault="00527325" w:rsidP="006B7901">
            <w:pPr>
              <w:jc w:val="center"/>
            </w:pPr>
          </w:p>
        </w:tc>
        <w:tc>
          <w:tcPr>
            <w:tcW w:w="2395" w:type="dxa"/>
            <w:vAlign w:val="center"/>
          </w:tcPr>
          <w:p w:rsidR="00527325" w:rsidRDefault="00527325" w:rsidP="006B7901">
            <w:pPr>
              <w:jc w:val="center"/>
            </w:pPr>
          </w:p>
        </w:tc>
        <w:tc>
          <w:tcPr>
            <w:tcW w:w="2009" w:type="dxa"/>
            <w:vAlign w:val="center"/>
          </w:tcPr>
          <w:p w:rsidR="00527325" w:rsidRDefault="00527325" w:rsidP="006B7901">
            <w:pPr>
              <w:jc w:val="center"/>
            </w:pPr>
          </w:p>
        </w:tc>
        <w:tc>
          <w:tcPr>
            <w:tcW w:w="2009" w:type="dxa"/>
            <w:vAlign w:val="center"/>
          </w:tcPr>
          <w:p w:rsidR="00527325" w:rsidRDefault="00527325" w:rsidP="006B7901">
            <w:pPr>
              <w:jc w:val="center"/>
            </w:pPr>
            <w:r>
              <w:t>100%</w:t>
            </w:r>
          </w:p>
        </w:tc>
      </w:tr>
    </w:tbl>
    <w:p w:rsidR="00527325" w:rsidRDefault="00527325" w:rsidP="00527325"/>
    <w:p w:rsidR="00527325" w:rsidRDefault="00527325" w:rsidP="00527325">
      <w:pPr>
        <w:rPr>
          <w:b/>
        </w:rPr>
      </w:pPr>
      <w:r>
        <w:rPr>
          <w:b/>
        </w:rPr>
        <w:t>27.- Acreditación</w:t>
      </w:r>
    </w:p>
    <w:p w:rsidR="00527325" w:rsidRDefault="00527325" w:rsidP="0085097A">
      <w:pPr>
        <w:jc w:val="both"/>
      </w:pPr>
      <w:r>
        <w:t>Para acreditar esta EE el estudiante deberá haber presentado con suficiencia cada evidencia de desempeño, de modo que reúna, cuando menos, el 60% del total, previo cumplimiento del 80% de las asistencias. De acuerdo al estatuto de los Alumnos.</w:t>
      </w:r>
    </w:p>
    <w:p w:rsidR="00F47604" w:rsidRDefault="00F47604" w:rsidP="0085097A">
      <w:pPr>
        <w:jc w:val="both"/>
      </w:pPr>
    </w:p>
    <w:p w:rsidR="00F47604" w:rsidRPr="00A610C3" w:rsidRDefault="00F47604" w:rsidP="0085097A">
      <w:pPr>
        <w:jc w:val="both"/>
      </w:pPr>
    </w:p>
    <w:p w:rsidR="00527325" w:rsidRDefault="00527325" w:rsidP="00527325">
      <w:pPr>
        <w:rPr>
          <w:b/>
        </w:rPr>
      </w:pPr>
      <w:r>
        <w:rPr>
          <w:b/>
        </w:rPr>
        <w:t>28.- Fuentes de información</w:t>
      </w:r>
    </w:p>
    <w:tbl>
      <w:tblPr>
        <w:tblStyle w:val="Tablaconcuadrcula"/>
        <w:tblW w:w="0" w:type="auto"/>
        <w:tblLook w:val="04A0" w:firstRow="1" w:lastRow="0" w:firstColumn="1" w:lastColumn="0" w:noHBand="0" w:noVBand="1"/>
      </w:tblPr>
      <w:tblGrid>
        <w:gridCol w:w="8978"/>
      </w:tblGrid>
      <w:tr w:rsidR="00527325" w:rsidTr="005C44B1">
        <w:tc>
          <w:tcPr>
            <w:tcW w:w="8978" w:type="dxa"/>
          </w:tcPr>
          <w:p w:rsidR="00527325" w:rsidRDefault="00527325" w:rsidP="005C44B1">
            <w:pPr>
              <w:rPr>
                <w:b/>
              </w:rPr>
            </w:pPr>
            <w:r>
              <w:rPr>
                <w:b/>
              </w:rPr>
              <w:t>Básicas</w:t>
            </w:r>
          </w:p>
        </w:tc>
      </w:tr>
      <w:tr w:rsidR="00527325" w:rsidTr="005C44B1">
        <w:tc>
          <w:tcPr>
            <w:tcW w:w="8978" w:type="dxa"/>
          </w:tcPr>
          <w:p w:rsidR="00527325" w:rsidRPr="00F47604" w:rsidRDefault="00527325" w:rsidP="00527325">
            <w:pPr>
              <w:pStyle w:val="Prrafodelista"/>
              <w:numPr>
                <w:ilvl w:val="0"/>
                <w:numId w:val="14"/>
              </w:numPr>
              <w:rPr>
                <w:rFonts w:cstheme="minorHAnsi"/>
                <w:sz w:val="20"/>
                <w:szCs w:val="20"/>
              </w:rPr>
            </w:pPr>
            <w:r w:rsidRPr="00F47604">
              <w:rPr>
                <w:rFonts w:cstheme="minorHAnsi"/>
                <w:sz w:val="20"/>
                <w:szCs w:val="20"/>
              </w:rPr>
              <w:t xml:space="preserve">Administración  </w:t>
            </w:r>
          </w:p>
          <w:p w:rsidR="00527325" w:rsidRPr="00F47604" w:rsidRDefault="00527325" w:rsidP="005C44B1">
            <w:pPr>
              <w:rPr>
                <w:rFonts w:cstheme="minorHAnsi"/>
                <w:sz w:val="20"/>
                <w:szCs w:val="20"/>
              </w:rPr>
            </w:pPr>
            <w:r w:rsidRPr="00F47604">
              <w:rPr>
                <w:rFonts w:cstheme="minorHAnsi"/>
                <w:sz w:val="20"/>
                <w:szCs w:val="20"/>
              </w:rPr>
              <w:t xml:space="preserve">              James A.F. Stoner</w:t>
            </w:r>
          </w:p>
          <w:p w:rsidR="00527325" w:rsidRPr="00F47604" w:rsidRDefault="00527325" w:rsidP="005C44B1">
            <w:pPr>
              <w:rPr>
                <w:rFonts w:cstheme="minorHAnsi"/>
                <w:sz w:val="20"/>
                <w:szCs w:val="20"/>
              </w:rPr>
            </w:pPr>
            <w:r w:rsidRPr="00F47604">
              <w:rPr>
                <w:rFonts w:cstheme="minorHAnsi"/>
                <w:sz w:val="20"/>
                <w:szCs w:val="20"/>
              </w:rPr>
              <w:t xml:space="preserve">              Edit. Prentice</w:t>
            </w:r>
          </w:p>
          <w:p w:rsidR="00527325" w:rsidRPr="00F47604" w:rsidRDefault="00527325" w:rsidP="005C44B1">
            <w:pPr>
              <w:rPr>
                <w:rFonts w:cstheme="minorHAnsi"/>
                <w:sz w:val="20"/>
                <w:szCs w:val="20"/>
              </w:rPr>
            </w:pPr>
            <w:r w:rsidRPr="00F47604">
              <w:rPr>
                <w:rFonts w:cstheme="minorHAnsi"/>
                <w:sz w:val="20"/>
                <w:szCs w:val="20"/>
              </w:rPr>
              <w:t xml:space="preserve">              Edic. México 2003</w:t>
            </w:r>
          </w:p>
          <w:p w:rsidR="00527325" w:rsidRPr="00F47604" w:rsidRDefault="00527325" w:rsidP="005C44B1">
            <w:pPr>
              <w:rPr>
                <w:rFonts w:cstheme="minorHAnsi"/>
                <w:sz w:val="20"/>
                <w:szCs w:val="20"/>
              </w:rPr>
            </w:pPr>
          </w:p>
          <w:p w:rsidR="00527325" w:rsidRPr="00F47604" w:rsidRDefault="00527325" w:rsidP="00527325">
            <w:pPr>
              <w:pStyle w:val="Prrafodelista"/>
              <w:numPr>
                <w:ilvl w:val="0"/>
                <w:numId w:val="14"/>
              </w:numPr>
              <w:rPr>
                <w:rFonts w:cstheme="minorHAnsi"/>
                <w:sz w:val="20"/>
                <w:szCs w:val="20"/>
              </w:rPr>
            </w:pPr>
            <w:r w:rsidRPr="00F47604">
              <w:rPr>
                <w:rFonts w:cstheme="minorHAnsi"/>
                <w:sz w:val="20"/>
                <w:szCs w:val="20"/>
              </w:rPr>
              <w:t>Administración de Empresas Modernas</w:t>
            </w:r>
          </w:p>
          <w:p w:rsidR="00527325" w:rsidRPr="00F47604" w:rsidRDefault="00527325" w:rsidP="005C44B1">
            <w:pPr>
              <w:pStyle w:val="Prrafodelista"/>
              <w:rPr>
                <w:rFonts w:cstheme="minorHAnsi"/>
                <w:sz w:val="20"/>
                <w:szCs w:val="20"/>
              </w:rPr>
            </w:pPr>
            <w:r w:rsidRPr="00F47604">
              <w:rPr>
                <w:rFonts w:cstheme="minorHAnsi"/>
                <w:sz w:val="20"/>
                <w:szCs w:val="20"/>
              </w:rPr>
              <w:t>Agustín Reyes Ponce</w:t>
            </w:r>
          </w:p>
          <w:p w:rsidR="00527325" w:rsidRPr="00F47604" w:rsidRDefault="00527325" w:rsidP="005C44B1">
            <w:pPr>
              <w:pStyle w:val="Prrafodelista"/>
              <w:rPr>
                <w:rFonts w:cstheme="minorHAnsi"/>
                <w:sz w:val="20"/>
                <w:szCs w:val="20"/>
              </w:rPr>
            </w:pPr>
            <w:r w:rsidRPr="00F47604">
              <w:rPr>
                <w:rFonts w:cstheme="minorHAnsi"/>
                <w:sz w:val="20"/>
                <w:szCs w:val="20"/>
              </w:rPr>
              <w:t>Edit. Limusa</w:t>
            </w:r>
          </w:p>
          <w:p w:rsidR="00527325" w:rsidRPr="00F47604" w:rsidRDefault="00527325" w:rsidP="005C44B1">
            <w:pPr>
              <w:pStyle w:val="Prrafodelista"/>
              <w:rPr>
                <w:rFonts w:cstheme="minorHAnsi"/>
                <w:sz w:val="20"/>
                <w:szCs w:val="20"/>
              </w:rPr>
            </w:pPr>
            <w:r w:rsidRPr="00F47604">
              <w:rPr>
                <w:rFonts w:cstheme="minorHAnsi"/>
                <w:sz w:val="20"/>
                <w:szCs w:val="20"/>
              </w:rPr>
              <w:t>Edic. México 1996</w:t>
            </w:r>
          </w:p>
          <w:p w:rsidR="00527325" w:rsidRPr="00F47604" w:rsidRDefault="00527325" w:rsidP="005C44B1">
            <w:pPr>
              <w:pStyle w:val="Prrafodelista"/>
              <w:rPr>
                <w:rFonts w:cstheme="minorHAnsi"/>
                <w:sz w:val="20"/>
                <w:szCs w:val="20"/>
              </w:rPr>
            </w:pPr>
          </w:p>
          <w:p w:rsidR="00527325" w:rsidRPr="00F47604" w:rsidRDefault="00527325" w:rsidP="00527325">
            <w:pPr>
              <w:pStyle w:val="Prrafodelista"/>
              <w:numPr>
                <w:ilvl w:val="0"/>
                <w:numId w:val="14"/>
              </w:numPr>
              <w:rPr>
                <w:rFonts w:cstheme="minorHAnsi"/>
                <w:sz w:val="20"/>
                <w:szCs w:val="20"/>
              </w:rPr>
            </w:pPr>
            <w:r w:rsidRPr="00F47604">
              <w:rPr>
                <w:rFonts w:cstheme="minorHAnsi"/>
                <w:sz w:val="20"/>
                <w:szCs w:val="20"/>
              </w:rPr>
              <w:t>Administración, teoría y practica</w:t>
            </w:r>
          </w:p>
          <w:p w:rsidR="00527325" w:rsidRPr="00F47604" w:rsidRDefault="00527325" w:rsidP="005C44B1">
            <w:pPr>
              <w:pStyle w:val="Prrafodelista"/>
              <w:rPr>
                <w:rFonts w:cstheme="minorHAnsi"/>
                <w:sz w:val="20"/>
                <w:szCs w:val="20"/>
              </w:rPr>
            </w:pPr>
            <w:r w:rsidRPr="00F47604">
              <w:rPr>
                <w:rFonts w:cstheme="minorHAnsi"/>
                <w:sz w:val="20"/>
                <w:szCs w:val="20"/>
              </w:rPr>
              <w:t>Stephen P.Robbins</w:t>
            </w:r>
          </w:p>
          <w:p w:rsidR="00527325" w:rsidRPr="00F47604" w:rsidRDefault="00527325" w:rsidP="005C44B1">
            <w:pPr>
              <w:pStyle w:val="Prrafodelista"/>
              <w:rPr>
                <w:rFonts w:cstheme="minorHAnsi"/>
                <w:sz w:val="20"/>
                <w:szCs w:val="20"/>
              </w:rPr>
            </w:pPr>
            <w:r w:rsidRPr="00F47604">
              <w:rPr>
                <w:rFonts w:cstheme="minorHAnsi"/>
                <w:sz w:val="20"/>
                <w:szCs w:val="20"/>
              </w:rPr>
              <w:t>Edit. Prentice Hall</w:t>
            </w:r>
          </w:p>
          <w:p w:rsidR="00527325" w:rsidRPr="00F47604" w:rsidRDefault="00527325" w:rsidP="005C44B1">
            <w:pPr>
              <w:pStyle w:val="Prrafodelista"/>
              <w:rPr>
                <w:rFonts w:cstheme="minorHAnsi"/>
                <w:sz w:val="20"/>
                <w:szCs w:val="20"/>
              </w:rPr>
            </w:pPr>
            <w:r w:rsidRPr="00F47604">
              <w:rPr>
                <w:rFonts w:cstheme="minorHAnsi"/>
                <w:sz w:val="20"/>
                <w:szCs w:val="20"/>
              </w:rPr>
              <w:t>Edic. México1997</w:t>
            </w:r>
          </w:p>
          <w:p w:rsidR="00527325" w:rsidRPr="00F47604" w:rsidRDefault="00527325" w:rsidP="005C44B1">
            <w:pPr>
              <w:rPr>
                <w:rFonts w:cstheme="minorHAnsi"/>
                <w:sz w:val="20"/>
                <w:szCs w:val="20"/>
              </w:rPr>
            </w:pPr>
          </w:p>
          <w:p w:rsidR="00527325" w:rsidRPr="00F47604" w:rsidRDefault="00527325" w:rsidP="00527325">
            <w:pPr>
              <w:pStyle w:val="Prrafodelista"/>
              <w:numPr>
                <w:ilvl w:val="0"/>
                <w:numId w:val="14"/>
              </w:numPr>
              <w:rPr>
                <w:rFonts w:cstheme="minorHAnsi"/>
                <w:sz w:val="20"/>
                <w:szCs w:val="20"/>
              </w:rPr>
            </w:pPr>
            <w:r w:rsidRPr="00F47604">
              <w:rPr>
                <w:rFonts w:cstheme="minorHAnsi"/>
                <w:sz w:val="20"/>
                <w:szCs w:val="20"/>
              </w:rPr>
              <w:t>Administración, pensamiento, proceso, estrategia y vanguardia</w:t>
            </w:r>
          </w:p>
          <w:p w:rsidR="00527325" w:rsidRPr="00F47604" w:rsidRDefault="00DE18E0" w:rsidP="005C44B1">
            <w:pPr>
              <w:pStyle w:val="Prrafodelista"/>
              <w:rPr>
                <w:rFonts w:cstheme="minorHAnsi"/>
                <w:sz w:val="20"/>
                <w:szCs w:val="20"/>
              </w:rPr>
            </w:pPr>
            <w:r w:rsidRPr="00F47604">
              <w:rPr>
                <w:rFonts w:cstheme="minorHAnsi"/>
                <w:sz w:val="20"/>
                <w:szCs w:val="20"/>
              </w:rPr>
              <w:t>Hernández</w:t>
            </w:r>
            <w:r w:rsidR="00527325" w:rsidRPr="00F47604">
              <w:rPr>
                <w:rFonts w:cstheme="minorHAnsi"/>
                <w:sz w:val="20"/>
                <w:szCs w:val="20"/>
              </w:rPr>
              <w:t xml:space="preserve"> y </w:t>
            </w:r>
            <w:r w:rsidRPr="00F47604">
              <w:rPr>
                <w:rFonts w:cstheme="minorHAnsi"/>
                <w:sz w:val="20"/>
                <w:szCs w:val="20"/>
              </w:rPr>
              <w:t>Rodríguez</w:t>
            </w:r>
            <w:r w:rsidR="00527325" w:rsidRPr="00F47604">
              <w:rPr>
                <w:rFonts w:cstheme="minorHAnsi"/>
                <w:sz w:val="20"/>
                <w:szCs w:val="20"/>
              </w:rPr>
              <w:t xml:space="preserve"> Sergio</w:t>
            </w:r>
          </w:p>
          <w:p w:rsidR="00527325" w:rsidRPr="00F47604" w:rsidRDefault="00527325" w:rsidP="005C44B1">
            <w:pPr>
              <w:pStyle w:val="Prrafodelista"/>
              <w:rPr>
                <w:rFonts w:cstheme="minorHAnsi"/>
                <w:sz w:val="20"/>
                <w:szCs w:val="20"/>
              </w:rPr>
            </w:pPr>
            <w:r w:rsidRPr="00F47604">
              <w:rPr>
                <w:rFonts w:cstheme="minorHAnsi"/>
                <w:sz w:val="20"/>
                <w:szCs w:val="20"/>
              </w:rPr>
              <w:t>Ed. Mc Graw Hill</w:t>
            </w:r>
          </w:p>
          <w:p w:rsidR="00527325" w:rsidRPr="00F47604" w:rsidRDefault="00527325" w:rsidP="005C44B1">
            <w:pPr>
              <w:pStyle w:val="Prrafodelista"/>
              <w:rPr>
                <w:rFonts w:cstheme="minorHAnsi"/>
                <w:sz w:val="20"/>
                <w:szCs w:val="20"/>
              </w:rPr>
            </w:pPr>
            <w:r w:rsidRPr="00F47604">
              <w:rPr>
                <w:rFonts w:cstheme="minorHAnsi"/>
                <w:sz w:val="20"/>
                <w:szCs w:val="20"/>
              </w:rPr>
              <w:t xml:space="preserve">Edic. </w:t>
            </w:r>
            <w:r w:rsidR="00DE18E0" w:rsidRPr="00F47604">
              <w:rPr>
                <w:rFonts w:cstheme="minorHAnsi"/>
                <w:sz w:val="20"/>
                <w:szCs w:val="20"/>
              </w:rPr>
              <w:t>México</w:t>
            </w:r>
            <w:r w:rsidRPr="00F47604">
              <w:rPr>
                <w:rFonts w:cstheme="minorHAnsi"/>
                <w:sz w:val="20"/>
                <w:szCs w:val="20"/>
              </w:rPr>
              <w:t xml:space="preserve"> 1997</w:t>
            </w:r>
          </w:p>
          <w:p w:rsidR="00527325" w:rsidRPr="00F47604" w:rsidRDefault="00527325" w:rsidP="005C44B1">
            <w:pPr>
              <w:pStyle w:val="Prrafodelista"/>
              <w:rPr>
                <w:rFonts w:cstheme="minorHAnsi"/>
                <w:sz w:val="20"/>
                <w:szCs w:val="20"/>
              </w:rPr>
            </w:pPr>
          </w:p>
          <w:p w:rsidR="00527325" w:rsidRPr="00F47604" w:rsidRDefault="00527325" w:rsidP="005C44B1">
            <w:pPr>
              <w:rPr>
                <w:rFonts w:cstheme="minorHAnsi"/>
                <w:sz w:val="20"/>
                <w:szCs w:val="20"/>
              </w:rPr>
            </w:pPr>
            <w:r w:rsidRPr="00F47604">
              <w:rPr>
                <w:rFonts w:cstheme="minorHAnsi"/>
                <w:sz w:val="20"/>
                <w:szCs w:val="20"/>
              </w:rPr>
              <w:t>BASE DE DATOS</w:t>
            </w:r>
          </w:p>
          <w:p w:rsidR="00527325" w:rsidRPr="00F47604" w:rsidRDefault="00527325" w:rsidP="00527325">
            <w:pPr>
              <w:pStyle w:val="Prrafodelista"/>
              <w:numPr>
                <w:ilvl w:val="0"/>
                <w:numId w:val="15"/>
              </w:numPr>
              <w:rPr>
                <w:rFonts w:cstheme="minorHAnsi"/>
                <w:sz w:val="20"/>
                <w:szCs w:val="20"/>
              </w:rPr>
            </w:pPr>
            <w:r w:rsidRPr="00F47604">
              <w:rPr>
                <w:rFonts w:cstheme="minorHAnsi"/>
                <w:sz w:val="20"/>
                <w:szCs w:val="20"/>
              </w:rPr>
              <w:t>Business Source Premier</w:t>
            </w:r>
          </w:p>
          <w:p w:rsidR="00527325" w:rsidRPr="00F47604" w:rsidRDefault="00527325" w:rsidP="00527325">
            <w:pPr>
              <w:pStyle w:val="Prrafodelista"/>
              <w:numPr>
                <w:ilvl w:val="0"/>
                <w:numId w:val="15"/>
              </w:numPr>
              <w:rPr>
                <w:rFonts w:cstheme="minorHAnsi"/>
                <w:sz w:val="20"/>
                <w:szCs w:val="20"/>
              </w:rPr>
            </w:pPr>
            <w:r w:rsidRPr="00F47604">
              <w:rPr>
                <w:rFonts w:cstheme="minorHAnsi"/>
                <w:sz w:val="20"/>
                <w:szCs w:val="20"/>
              </w:rPr>
              <w:t>Regional Business News</w:t>
            </w:r>
          </w:p>
          <w:p w:rsidR="00527325" w:rsidRPr="00F47604" w:rsidRDefault="00527325" w:rsidP="00527325">
            <w:pPr>
              <w:pStyle w:val="Prrafodelista"/>
              <w:numPr>
                <w:ilvl w:val="0"/>
                <w:numId w:val="15"/>
              </w:numPr>
              <w:rPr>
                <w:rFonts w:cstheme="minorHAnsi"/>
                <w:sz w:val="20"/>
                <w:szCs w:val="20"/>
              </w:rPr>
            </w:pPr>
            <w:r w:rsidRPr="00F47604">
              <w:rPr>
                <w:rFonts w:cstheme="minorHAnsi"/>
                <w:sz w:val="20"/>
                <w:szCs w:val="20"/>
              </w:rPr>
              <w:t>Academia Search Premier</w:t>
            </w:r>
          </w:p>
          <w:p w:rsidR="00527325" w:rsidRPr="00F47604" w:rsidRDefault="00527325" w:rsidP="00527325">
            <w:pPr>
              <w:pStyle w:val="Prrafodelista"/>
              <w:numPr>
                <w:ilvl w:val="0"/>
                <w:numId w:val="15"/>
              </w:numPr>
              <w:rPr>
                <w:rFonts w:cstheme="minorHAnsi"/>
                <w:sz w:val="20"/>
                <w:szCs w:val="20"/>
              </w:rPr>
            </w:pPr>
            <w:r w:rsidRPr="00F47604">
              <w:rPr>
                <w:rFonts w:cstheme="minorHAnsi"/>
                <w:sz w:val="20"/>
                <w:szCs w:val="20"/>
              </w:rPr>
              <w:t xml:space="preserve">Fuente </w:t>
            </w:r>
            <w:r w:rsidR="00DE18E0" w:rsidRPr="00F47604">
              <w:rPr>
                <w:rFonts w:cstheme="minorHAnsi"/>
                <w:sz w:val="20"/>
                <w:szCs w:val="20"/>
              </w:rPr>
              <w:t>Académica</w:t>
            </w:r>
          </w:p>
          <w:p w:rsidR="00527325" w:rsidRPr="00F47604" w:rsidRDefault="00527325" w:rsidP="005C44B1">
            <w:pPr>
              <w:rPr>
                <w:rFonts w:cstheme="minorHAnsi"/>
                <w:sz w:val="20"/>
                <w:szCs w:val="20"/>
              </w:rPr>
            </w:pPr>
            <w:r w:rsidRPr="00F47604">
              <w:rPr>
                <w:rFonts w:cstheme="minorHAnsi"/>
                <w:sz w:val="20"/>
                <w:szCs w:val="20"/>
              </w:rPr>
              <w:t>PÁGINAS WEB:</w:t>
            </w:r>
          </w:p>
          <w:p w:rsidR="00527325" w:rsidRPr="00F47604" w:rsidRDefault="00F47604" w:rsidP="00527325">
            <w:pPr>
              <w:pStyle w:val="Prrafodelista"/>
              <w:numPr>
                <w:ilvl w:val="0"/>
                <w:numId w:val="16"/>
              </w:numPr>
              <w:rPr>
                <w:rFonts w:cstheme="minorHAnsi"/>
                <w:sz w:val="20"/>
                <w:szCs w:val="20"/>
              </w:rPr>
            </w:pPr>
            <w:hyperlink r:id="rId11" w:history="1">
              <w:r w:rsidR="00527325" w:rsidRPr="00F47604">
                <w:rPr>
                  <w:rStyle w:val="Hipervnculo"/>
                  <w:rFonts w:cstheme="minorHAnsi"/>
                  <w:sz w:val="20"/>
                  <w:szCs w:val="20"/>
                </w:rPr>
                <w:t>http://www.uv.mx/dgbuv</w:t>
              </w:r>
            </w:hyperlink>
          </w:p>
          <w:p w:rsidR="00527325" w:rsidRPr="00F47604" w:rsidRDefault="00F47604" w:rsidP="00527325">
            <w:pPr>
              <w:pStyle w:val="Prrafodelista"/>
              <w:numPr>
                <w:ilvl w:val="0"/>
                <w:numId w:val="16"/>
              </w:numPr>
              <w:rPr>
                <w:rFonts w:cstheme="minorHAnsi"/>
                <w:sz w:val="20"/>
                <w:szCs w:val="20"/>
              </w:rPr>
            </w:pPr>
            <w:hyperlink r:id="rId12" w:history="1">
              <w:r w:rsidR="00527325" w:rsidRPr="00F47604">
                <w:rPr>
                  <w:rStyle w:val="Hipervnculo"/>
                  <w:rFonts w:cstheme="minorHAnsi"/>
                  <w:sz w:val="20"/>
                  <w:szCs w:val="20"/>
                </w:rPr>
                <w:t>http://www.uv.mx/bvirtual</w:t>
              </w:r>
            </w:hyperlink>
            <w:r w:rsidR="00527325" w:rsidRPr="00F47604">
              <w:rPr>
                <w:rFonts w:cstheme="minorHAnsi"/>
                <w:sz w:val="20"/>
                <w:szCs w:val="20"/>
              </w:rPr>
              <w:t xml:space="preserve"> </w:t>
            </w:r>
          </w:p>
          <w:p w:rsidR="00527325" w:rsidRPr="007F75D1" w:rsidRDefault="00527325" w:rsidP="005C44B1"/>
        </w:tc>
      </w:tr>
      <w:tr w:rsidR="00527325" w:rsidRPr="0028231F" w:rsidTr="005C44B1">
        <w:tc>
          <w:tcPr>
            <w:tcW w:w="8978" w:type="dxa"/>
          </w:tcPr>
          <w:p w:rsidR="00527325" w:rsidRDefault="00527325" w:rsidP="005C44B1">
            <w:r>
              <w:lastRenderedPageBreak/>
              <w:t>COMPLEMENTARIAS</w:t>
            </w:r>
          </w:p>
          <w:p w:rsidR="00527325" w:rsidRDefault="00527325" w:rsidP="00527325">
            <w:pPr>
              <w:pStyle w:val="Prrafodelista"/>
              <w:numPr>
                <w:ilvl w:val="0"/>
                <w:numId w:val="17"/>
              </w:numPr>
            </w:pPr>
            <w:r>
              <w:t xml:space="preserve">Fundamentos de </w:t>
            </w:r>
            <w:r w:rsidR="0085097A">
              <w:t>Administración</w:t>
            </w:r>
          </w:p>
          <w:p w:rsidR="00527325" w:rsidRDefault="00527325" w:rsidP="005C44B1">
            <w:pPr>
              <w:pStyle w:val="Prrafodelista"/>
            </w:pPr>
            <w:r>
              <w:t>Lourdes Múnich Galindo</w:t>
            </w:r>
          </w:p>
          <w:p w:rsidR="00527325" w:rsidRDefault="00527325" w:rsidP="005C44B1">
            <w:pPr>
              <w:pStyle w:val="Prrafodelista"/>
            </w:pPr>
            <w:r>
              <w:t>Edit.Limusa</w:t>
            </w:r>
          </w:p>
          <w:p w:rsidR="00527325" w:rsidRDefault="00527325" w:rsidP="005C44B1">
            <w:pPr>
              <w:pStyle w:val="Prrafodelista"/>
            </w:pPr>
            <w:r>
              <w:t xml:space="preserve">Edic. </w:t>
            </w:r>
            <w:r w:rsidR="00DE18E0">
              <w:t>México</w:t>
            </w:r>
            <w:r>
              <w:t xml:space="preserve"> 1984</w:t>
            </w:r>
          </w:p>
          <w:p w:rsidR="00527325" w:rsidRDefault="00527325" w:rsidP="005C44B1">
            <w:pPr>
              <w:pStyle w:val="Prrafodelista"/>
            </w:pPr>
          </w:p>
          <w:p w:rsidR="00527325" w:rsidRDefault="00527325" w:rsidP="00527325">
            <w:pPr>
              <w:pStyle w:val="Prrafodelista"/>
              <w:numPr>
                <w:ilvl w:val="0"/>
                <w:numId w:val="17"/>
              </w:numPr>
            </w:pPr>
            <w:r>
              <w:t>Introducción a la administración</w:t>
            </w:r>
          </w:p>
          <w:p w:rsidR="00527325" w:rsidRDefault="00527325" w:rsidP="005C44B1">
            <w:pPr>
              <w:pStyle w:val="Prrafodelista"/>
            </w:pPr>
            <w:r>
              <w:t xml:space="preserve">Cunningham </w:t>
            </w:r>
            <w:r w:rsidR="00DE18E0">
              <w:t>William</w:t>
            </w:r>
            <w:r>
              <w:t xml:space="preserve"> Hughes</w:t>
            </w:r>
          </w:p>
          <w:p w:rsidR="00527325" w:rsidRDefault="00527325" w:rsidP="005C44B1">
            <w:pPr>
              <w:pStyle w:val="Prrafodelista"/>
            </w:pPr>
            <w:r>
              <w:t>Edit. Mc Graw Hill</w:t>
            </w:r>
          </w:p>
          <w:p w:rsidR="00527325" w:rsidRDefault="00527325" w:rsidP="005C44B1">
            <w:pPr>
              <w:pStyle w:val="Prrafodelista"/>
            </w:pPr>
            <w:r>
              <w:t xml:space="preserve">Edic. </w:t>
            </w:r>
            <w:r w:rsidR="00DE18E0">
              <w:t>México</w:t>
            </w:r>
            <w:r>
              <w:t xml:space="preserve"> 1991</w:t>
            </w:r>
          </w:p>
          <w:p w:rsidR="00527325" w:rsidRDefault="00527325" w:rsidP="005C44B1">
            <w:pPr>
              <w:pStyle w:val="Prrafodelista"/>
            </w:pPr>
          </w:p>
          <w:p w:rsidR="00527325" w:rsidRDefault="00527325" w:rsidP="00527325">
            <w:pPr>
              <w:pStyle w:val="Prrafodelista"/>
              <w:numPr>
                <w:ilvl w:val="0"/>
                <w:numId w:val="17"/>
              </w:numPr>
            </w:pPr>
            <w:r>
              <w:t>Introducción a la teoría general de la administración</w:t>
            </w:r>
          </w:p>
          <w:p w:rsidR="00527325" w:rsidRPr="0028231F" w:rsidRDefault="00527325" w:rsidP="005C44B1">
            <w:pPr>
              <w:pStyle w:val="Prrafodelista"/>
              <w:rPr>
                <w:lang w:val="en-US"/>
              </w:rPr>
            </w:pPr>
            <w:r w:rsidRPr="0028231F">
              <w:rPr>
                <w:lang w:val="en-US"/>
              </w:rPr>
              <w:t>Id</w:t>
            </w:r>
            <w:r w:rsidR="00DE18E0">
              <w:rPr>
                <w:lang w:val="en-US"/>
              </w:rPr>
              <w:t xml:space="preserve"> </w:t>
            </w:r>
            <w:r w:rsidRPr="0028231F">
              <w:rPr>
                <w:lang w:val="en-US"/>
              </w:rPr>
              <w:t>alberto Chiavenato</w:t>
            </w:r>
          </w:p>
          <w:p w:rsidR="00527325" w:rsidRPr="0028231F" w:rsidRDefault="00527325" w:rsidP="005C44B1">
            <w:pPr>
              <w:pStyle w:val="Prrafodelista"/>
              <w:rPr>
                <w:lang w:val="en-US"/>
              </w:rPr>
            </w:pPr>
            <w:r w:rsidRPr="0028231F">
              <w:rPr>
                <w:lang w:val="en-US"/>
              </w:rPr>
              <w:t>Edit. Mc Graw Hill</w:t>
            </w:r>
          </w:p>
          <w:p w:rsidR="00527325" w:rsidRDefault="00527325" w:rsidP="005C44B1">
            <w:pPr>
              <w:pStyle w:val="Prrafodelista"/>
              <w:rPr>
                <w:lang w:val="en-US"/>
              </w:rPr>
            </w:pPr>
            <w:r>
              <w:rPr>
                <w:lang w:val="en-US"/>
              </w:rPr>
              <w:t>Edic. Mexico 1999</w:t>
            </w:r>
          </w:p>
          <w:p w:rsidR="00527325" w:rsidRDefault="00527325" w:rsidP="005C44B1">
            <w:pPr>
              <w:pStyle w:val="Prrafodelista"/>
              <w:rPr>
                <w:lang w:val="en-US"/>
              </w:rPr>
            </w:pPr>
          </w:p>
          <w:p w:rsidR="00527325" w:rsidRDefault="00527325" w:rsidP="00527325">
            <w:pPr>
              <w:pStyle w:val="Prrafodelista"/>
              <w:numPr>
                <w:ilvl w:val="0"/>
                <w:numId w:val="17"/>
              </w:numPr>
            </w:pPr>
            <w:r w:rsidRPr="0028231F">
              <w:t>Introducción a la administración con enfoque de sistemas</w:t>
            </w:r>
          </w:p>
          <w:p w:rsidR="00527325" w:rsidRDefault="00527325" w:rsidP="005C44B1">
            <w:pPr>
              <w:pStyle w:val="Prrafodelista"/>
            </w:pPr>
            <w:r>
              <w:t>Rodríguez Valencia Joaquín</w:t>
            </w:r>
          </w:p>
          <w:p w:rsidR="00527325" w:rsidRDefault="00527325" w:rsidP="005C44B1">
            <w:pPr>
              <w:pStyle w:val="Prrafodelista"/>
            </w:pPr>
            <w:r>
              <w:t>Edit. Trillas</w:t>
            </w:r>
          </w:p>
          <w:p w:rsidR="00527325" w:rsidRPr="0028231F" w:rsidRDefault="00527325" w:rsidP="005C44B1">
            <w:pPr>
              <w:pStyle w:val="Prrafodelista"/>
            </w:pPr>
            <w:r>
              <w:t>Edic. México 2003</w:t>
            </w:r>
          </w:p>
          <w:p w:rsidR="00527325" w:rsidRPr="0028231F" w:rsidRDefault="00527325" w:rsidP="005C44B1">
            <w:pPr>
              <w:pStyle w:val="Prrafodelista"/>
            </w:pPr>
          </w:p>
        </w:tc>
      </w:tr>
    </w:tbl>
    <w:p w:rsidR="00527325" w:rsidRDefault="00527325" w:rsidP="00527325">
      <w:pPr>
        <w:rPr>
          <w:b/>
        </w:rPr>
      </w:pPr>
    </w:p>
    <w:p w:rsidR="00527325" w:rsidRDefault="00527325" w:rsidP="00527325">
      <w:pPr>
        <w:rPr>
          <w:b/>
        </w:rPr>
      </w:pPr>
    </w:p>
    <w:p w:rsidR="00527325" w:rsidRPr="0028231F" w:rsidRDefault="00527325" w:rsidP="00527325">
      <w:pPr>
        <w:rPr>
          <w:b/>
        </w:rPr>
      </w:pPr>
    </w:p>
    <w:p w:rsidR="00527325" w:rsidRDefault="00527325" w:rsidP="00416FFD"/>
    <w:sectPr w:rsidR="00527325" w:rsidSect="005A58C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853" w:rsidRDefault="009A0853" w:rsidP="00D108C4">
      <w:pPr>
        <w:spacing w:after="0" w:line="240" w:lineRule="auto"/>
      </w:pPr>
      <w:r>
        <w:separator/>
      </w:r>
    </w:p>
  </w:endnote>
  <w:endnote w:type="continuationSeparator" w:id="0">
    <w:p w:rsidR="009A0853" w:rsidRDefault="009A0853" w:rsidP="00D10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853" w:rsidRDefault="009A0853" w:rsidP="00D108C4">
      <w:pPr>
        <w:spacing w:after="0" w:line="240" w:lineRule="auto"/>
      </w:pPr>
      <w:r>
        <w:separator/>
      </w:r>
    </w:p>
  </w:footnote>
  <w:footnote w:type="continuationSeparator" w:id="0">
    <w:p w:rsidR="009A0853" w:rsidRDefault="009A0853" w:rsidP="00D108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B19BD"/>
    <w:multiLevelType w:val="hybridMultilevel"/>
    <w:tmpl w:val="4DAADB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C665956"/>
    <w:multiLevelType w:val="hybridMultilevel"/>
    <w:tmpl w:val="24009D8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0E057BD2"/>
    <w:multiLevelType w:val="hybridMultilevel"/>
    <w:tmpl w:val="1A3011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F531A9A"/>
    <w:multiLevelType w:val="hybridMultilevel"/>
    <w:tmpl w:val="6AB895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8110961"/>
    <w:multiLevelType w:val="hybridMultilevel"/>
    <w:tmpl w:val="C9D8DF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A5D1EDB"/>
    <w:multiLevelType w:val="hybridMultilevel"/>
    <w:tmpl w:val="CD2A6574"/>
    <w:lvl w:ilvl="0" w:tplc="080A000D">
      <w:start w:val="1"/>
      <w:numFmt w:val="bullet"/>
      <w:lvlText w:val=""/>
      <w:lvlJc w:val="left"/>
      <w:pPr>
        <w:ind w:left="1496" w:hanging="360"/>
      </w:pPr>
      <w:rPr>
        <w:rFonts w:ascii="Wingdings" w:hAnsi="Wingdings" w:hint="default"/>
      </w:rPr>
    </w:lvl>
    <w:lvl w:ilvl="1" w:tplc="080A0003" w:tentative="1">
      <w:start w:val="1"/>
      <w:numFmt w:val="bullet"/>
      <w:lvlText w:val="o"/>
      <w:lvlJc w:val="left"/>
      <w:pPr>
        <w:ind w:left="2216" w:hanging="360"/>
      </w:pPr>
      <w:rPr>
        <w:rFonts w:ascii="Courier New" w:hAnsi="Courier New" w:cs="Courier New" w:hint="default"/>
      </w:rPr>
    </w:lvl>
    <w:lvl w:ilvl="2" w:tplc="080A0005" w:tentative="1">
      <w:start w:val="1"/>
      <w:numFmt w:val="bullet"/>
      <w:lvlText w:val=""/>
      <w:lvlJc w:val="left"/>
      <w:pPr>
        <w:ind w:left="2936" w:hanging="360"/>
      </w:pPr>
      <w:rPr>
        <w:rFonts w:ascii="Wingdings" w:hAnsi="Wingdings" w:hint="default"/>
      </w:rPr>
    </w:lvl>
    <w:lvl w:ilvl="3" w:tplc="080A0001" w:tentative="1">
      <w:start w:val="1"/>
      <w:numFmt w:val="bullet"/>
      <w:lvlText w:val=""/>
      <w:lvlJc w:val="left"/>
      <w:pPr>
        <w:ind w:left="3656" w:hanging="360"/>
      </w:pPr>
      <w:rPr>
        <w:rFonts w:ascii="Symbol" w:hAnsi="Symbol" w:hint="default"/>
      </w:rPr>
    </w:lvl>
    <w:lvl w:ilvl="4" w:tplc="080A0003" w:tentative="1">
      <w:start w:val="1"/>
      <w:numFmt w:val="bullet"/>
      <w:lvlText w:val="o"/>
      <w:lvlJc w:val="left"/>
      <w:pPr>
        <w:ind w:left="4376" w:hanging="360"/>
      </w:pPr>
      <w:rPr>
        <w:rFonts w:ascii="Courier New" w:hAnsi="Courier New" w:cs="Courier New" w:hint="default"/>
      </w:rPr>
    </w:lvl>
    <w:lvl w:ilvl="5" w:tplc="080A0005" w:tentative="1">
      <w:start w:val="1"/>
      <w:numFmt w:val="bullet"/>
      <w:lvlText w:val=""/>
      <w:lvlJc w:val="left"/>
      <w:pPr>
        <w:ind w:left="5096" w:hanging="360"/>
      </w:pPr>
      <w:rPr>
        <w:rFonts w:ascii="Wingdings" w:hAnsi="Wingdings" w:hint="default"/>
      </w:rPr>
    </w:lvl>
    <w:lvl w:ilvl="6" w:tplc="080A0001" w:tentative="1">
      <w:start w:val="1"/>
      <w:numFmt w:val="bullet"/>
      <w:lvlText w:val=""/>
      <w:lvlJc w:val="left"/>
      <w:pPr>
        <w:ind w:left="5816" w:hanging="360"/>
      </w:pPr>
      <w:rPr>
        <w:rFonts w:ascii="Symbol" w:hAnsi="Symbol" w:hint="default"/>
      </w:rPr>
    </w:lvl>
    <w:lvl w:ilvl="7" w:tplc="080A0003" w:tentative="1">
      <w:start w:val="1"/>
      <w:numFmt w:val="bullet"/>
      <w:lvlText w:val="o"/>
      <w:lvlJc w:val="left"/>
      <w:pPr>
        <w:ind w:left="6536" w:hanging="360"/>
      </w:pPr>
      <w:rPr>
        <w:rFonts w:ascii="Courier New" w:hAnsi="Courier New" w:cs="Courier New" w:hint="default"/>
      </w:rPr>
    </w:lvl>
    <w:lvl w:ilvl="8" w:tplc="080A0005" w:tentative="1">
      <w:start w:val="1"/>
      <w:numFmt w:val="bullet"/>
      <w:lvlText w:val=""/>
      <w:lvlJc w:val="left"/>
      <w:pPr>
        <w:ind w:left="7256" w:hanging="360"/>
      </w:pPr>
      <w:rPr>
        <w:rFonts w:ascii="Wingdings" w:hAnsi="Wingdings" w:hint="default"/>
      </w:rPr>
    </w:lvl>
  </w:abstractNum>
  <w:abstractNum w:abstractNumId="6">
    <w:nsid w:val="1D1B57B3"/>
    <w:multiLevelType w:val="hybridMultilevel"/>
    <w:tmpl w:val="5396FB3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32A2ACC"/>
    <w:multiLevelType w:val="hybridMultilevel"/>
    <w:tmpl w:val="EC1EEDB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C921C1C"/>
    <w:multiLevelType w:val="hybridMultilevel"/>
    <w:tmpl w:val="1EC4BB96"/>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nsid w:val="314A1E43"/>
    <w:multiLevelType w:val="hybridMultilevel"/>
    <w:tmpl w:val="D7042D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4EF75DE"/>
    <w:multiLevelType w:val="hybridMultilevel"/>
    <w:tmpl w:val="BC84C4C4"/>
    <w:lvl w:ilvl="0" w:tplc="080A000D">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1">
    <w:nsid w:val="37E74B86"/>
    <w:multiLevelType w:val="hybridMultilevel"/>
    <w:tmpl w:val="1278DB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F09741E"/>
    <w:multiLevelType w:val="hybridMultilevel"/>
    <w:tmpl w:val="9DA09BC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nsid w:val="4AE21596"/>
    <w:multiLevelType w:val="hybridMultilevel"/>
    <w:tmpl w:val="A8E2674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DFC4575"/>
    <w:multiLevelType w:val="hybridMultilevel"/>
    <w:tmpl w:val="CD4A3286"/>
    <w:lvl w:ilvl="0" w:tplc="080A000D">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5">
    <w:nsid w:val="649622AB"/>
    <w:multiLevelType w:val="hybridMultilevel"/>
    <w:tmpl w:val="28FA7D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B090978"/>
    <w:multiLevelType w:val="hybridMultilevel"/>
    <w:tmpl w:val="DD627C1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31C5CA0"/>
    <w:multiLevelType w:val="hybridMultilevel"/>
    <w:tmpl w:val="6E52D4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79847C8B"/>
    <w:multiLevelType w:val="hybridMultilevel"/>
    <w:tmpl w:val="433EF95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0"/>
  </w:num>
  <w:num w:numId="4">
    <w:abstractNumId w:val="4"/>
  </w:num>
  <w:num w:numId="5">
    <w:abstractNumId w:val="15"/>
  </w:num>
  <w:num w:numId="6">
    <w:abstractNumId w:val="2"/>
  </w:num>
  <w:num w:numId="7">
    <w:abstractNumId w:val="14"/>
  </w:num>
  <w:num w:numId="8">
    <w:abstractNumId w:val="6"/>
  </w:num>
  <w:num w:numId="9">
    <w:abstractNumId w:val="16"/>
  </w:num>
  <w:num w:numId="10">
    <w:abstractNumId w:val="3"/>
  </w:num>
  <w:num w:numId="11">
    <w:abstractNumId w:val="1"/>
  </w:num>
  <w:num w:numId="12">
    <w:abstractNumId w:val="5"/>
  </w:num>
  <w:num w:numId="13">
    <w:abstractNumId w:val="8"/>
  </w:num>
  <w:num w:numId="14">
    <w:abstractNumId w:val="0"/>
  </w:num>
  <w:num w:numId="15">
    <w:abstractNumId w:val="11"/>
  </w:num>
  <w:num w:numId="16">
    <w:abstractNumId w:val="17"/>
  </w:num>
  <w:num w:numId="17">
    <w:abstractNumId w:val="7"/>
  </w:num>
  <w:num w:numId="18">
    <w:abstractNumId w:val="1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FFD"/>
    <w:rsid w:val="00416FFD"/>
    <w:rsid w:val="00527325"/>
    <w:rsid w:val="005A58C4"/>
    <w:rsid w:val="0062065A"/>
    <w:rsid w:val="006B7901"/>
    <w:rsid w:val="0085097A"/>
    <w:rsid w:val="008B7BCA"/>
    <w:rsid w:val="009A0853"/>
    <w:rsid w:val="00B438C3"/>
    <w:rsid w:val="00B543B0"/>
    <w:rsid w:val="00D108C4"/>
    <w:rsid w:val="00DE18E0"/>
    <w:rsid w:val="00F476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16F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16F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6FFD"/>
    <w:rPr>
      <w:rFonts w:ascii="Tahoma" w:hAnsi="Tahoma" w:cs="Tahoma"/>
      <w:sz w:val="16"/>
      <w:szCs w:val="16"/>
    </w:rPr>
  </w:style>
  <w:style w:type="paragraph" w:styleId="Encabezado">
    <w:name w:val="header"/>
    <w:basedOn w:val="Normal"/>
    <w:link w:val="EncabezadoCar"/>
    <w:uiPriority w:val="99"/>
    <w:unhideWhenUsed/>
    <w:rsid w:val="00D108C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08C4"/>
  </w:style>
  <w:style w:type="paragraph" w:styleId="Piedepgina">
    <w:name w:val="footer"/>
    <w:basedOn w:val="Normal"/>
    <w:link w:val="PiedepginaCar"/>
    <w:uiPriority w:val="99"/>
    <w:unhideWhenUsed/>
    <w:rsid w:val="00D108C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08C4"/>
  </w:style>
  <w:style w:type="paragraph" w:styleId="Prrafodelista">
    <w:name w:val="List Paragraph"/>
    <w:basedOn w:val="Normal"/>
    <w:uiPriority w:val="34"/>
    <w:qFormat/>
    <w:rsid w:val="00B543B0"/>
    <w:pPr>
      <w:ind w:left="720"/>
      <w:contextualSpacing/>
    </w:pPr>
  </w:style>
  <w:style w:type="character" w:styleId="Hipervnculo">
    <w:name w:val="Hyperlink"/>
    <w:basedOn w:val="Fuentedeprrafopredeter"/>
    <w:uiPriority w:val="99"/>
    <w:unhideWhenUsed/>
    <w:rsid w:val="0052732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16F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16F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6FFD"/>
    <w:rPr>
      <w:rFonts w:ascii="Tahoma" w:hAnsi="Tahoma" w:cs="Tahoma"/>
      <w:sz w:val="16"/>
      <w:szCs w:val="16"/>
    </w:rPr>
  </w:style>
  <w:style w:type="paragraph" w:styleId="Encabezado">
    <w:name w:val="header"/>
    <w:basedOn w:val="Normal"/>
    <w:link w:val="EncabezadoCar"/>
    <w:uiPriority w:val="99"/>
    <w:unhideWhenUsed/>
    <w:rsid w:val="00D108C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08C4"/>
  </w:style>
  <w:style w:type="paragraph" w:styleId="Piedepgina">
    <w:name w:val="footer"/>
    <w:basedOn w:val="Normal"/>
    <w:link w:val="PiedepginaCar"/>
    <w:uiPriority w:val="99"/>
    <w:unhideWhenUsed/>
    <w:rsid w:val="00D108C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08C4"/>
  </w:style>
  <w:style w:type="paragraph" w:styleId="Prrafodelista">
    <w:name w:val="List Paragraph"/>
    <w:basedOn w:val="Normal"/>
    <w:uiPriority w:val="34"/>
    <w:qFormat/>
    <w:rsid w:val="00B543B0"/>
    <w:pPr>
      <w:ind w:left="720"/>
      <w:contextualSpacing/>
    </w:pPr>
  </w:style>
  <w:style w:type="character" w:styleId="Hipervnculo">
    <w:name w:val="Hyperlink"/>
    <w:basedOn w:val="Fuentedeprrafopredeter"/>
    <w:uiPriority w:val="99"/>
    <w:unhideWhenUsed/>
    <w:rsid w:val="005273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v.mx/bvirtu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v.mx/dgbuv" TargetMode="External"/><Relationship Id="rId5" Type="http://schemas.openxmlformats.org/officeDocument/2006/relationships/settings" Target="settings.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97D62-8BA4-47EE-B0C0-87435B605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1310</Words>
  <Characters>7209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viclsca</Company>
  <LinksUpToDate>false</LinksUpToDate>
  <CharactersWithSpaces>8502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UV</dc:creator>
  <cp:lastModifiedBy>vic man ur mar</cp:lastModifiedBy>
  <cp:revision>2</cp:revision>
  <dcterms:created xsi:type="dcterms:W3CDTF">2012-08-10T20:48:00Z</dcterms:created>
  <dcterms:modified xsi:type="dcterms:W3CDTF">2012-08-10T20:48:00Z</dcterms:modified>
</cp:coreProperties>
</file>